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5</w:t>
      </w:r>
      <w:bookmarkStart w:id="3" w:name="_GoBack"/>
      <w:bookmarkEnd w:id="3"/>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w:t>
      </w:r>
      <w:r>
        <w:rPr>
          <w:rFonts w:hint="eastAsia" w:ascii="方正小标宋简体" w:hAnsi="方正小标宋简体" w:eastAsia="方正小标宋简体" w:cs="方正小标宋简体"/>
          <w:bCs/>
          <w:sz w:val="32"/>
          <w:szCs w:val="32"/>
          <w:lang w:val="en-US" w:eastAsia="zh-CN"/>
        </w:rPr>
        <w:t>2</w:t>
      </w:r>
      <w:r>
        <w:rPr>
          <w:rFonts w:hint="eastAsia" w:ascii="方正小标宋简体" w:hAnsi="方正小标宋简体" w:eastAsia="方正小标宋简体" w:cs="方正小标宋简体"/>
          <w:bCs/>
          <w:sz w:val="32"/>
          <w:szCs w:val="32"/>
        </w:rPr>
        <w:t>年广州市增城区</w:t>
      </w:r>
      <w:r>
        <w:rPr>
          <w:rFonts w:hint="eastAsia" w:ascii="方正小标宋简体" w:hAnsi="方正小标宋简体" w:eastAsia="方正小标宋简体" w:cs="方正小标宋简体"/>
          <w:bCs/>
          <w:sz w:val="32"/>
          <w:szCs w:val="32"/>
          <w:lang w:eastAsia="zh-CN"/>
        </w:rPr>
        <w:t>国家档案馆</w:t>
      </w:r>
      <w:r>
        <w:rPr>
          <w:rFonts w:hint="eastAsia" w:ascii="方正小标宋简体" w:hAnsi="方正小标宋简体" w:eastAsia="方正小标宋简体" w:cs="方正小标宋简体"/>
          <w:bCs/>
          <w:sz w:val="32"/>
          <w:szCs w:val="32"/>
        </w:rPr>
        <w:t>公开招聘</w:t>
      </w:r>
      <w:r>
        <w:rPr>
          <w:rFonts w:hint="eastAsia" w:ascii="方正小标宋简体" w:hAnsi="方正小标宋简体" w:eastAsia="方正小标宋简体" w:cs="方正小标宋简体"/>
          <w:bCs/>
          <w:sz w:val="32"/>
          <w:szCs w:val="32"/>
          <w:lang w:eastAsia="zh-CN"/>
        </w:rPr>
        <w:t>聘员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X</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提示:考试时须携带考试笔试前48小时内新型冠状病毒检测阴性的报告。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7C06D7"/>
    <w:rsid w:val="01817774"/>
    <w:rsid w:val="028304B9"/>
    <w:rsid w:val="03F86C43"/>
    <w:rsid w:val="03FB6215"/>
    <w:rsid w:val="04F931F8"/>
    <w:rsid w:val="05795D2A"/>
    <w:rsid w:val="059E0E7E"/>
    <w:rsid w:val="0A600FB0"/>
    <w:rsid w:val="0CBD0B55"/>
    <w:rsid w:val="0E4B481D"/>
    <w:rsid w:val="0E65433F"/>
    <w:rsid w:val="11062B78"/>
    <w:rsid w:val="12291906"/>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58F108E"/>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1</TotalTime>
  <ScaleCrop>false</ScaleCrop>
  <LinksUpToDate>false</LinksUpToDate>
  <CharactersWithSpaces>10337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gzszcqdaj</cp:lastModifiedBy>
  <dcterms:modified xsi:type="dcterms:W3CDTF">2022-03-03T01:25:16Z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