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91" w:firstLineChars="600"/>
        <w:jc w:val="both"/>
        <w:rPr>
          <w:rStyle w:val="14"/>
          <w:rFonts w:hint="default" w:ascii="宋体" w:hAnsi="宋体" w:eastAsia="宋体" w:cs="宋体"/>
          <w:b/>
          <w:bCs/>
          <w:color w:val="auto"/>
          <w:kern w:val="0"/>
          <w:sz w:val="48"/>
          <w:szCs w:val="48"/>
          <w:lang w:val="en-US" w:eastAsia="zh-CN"/>
        </w:rPr>
      </w:pPr>
      <w:r>
        <w:rPr>
          <w:rStyle w:val="14"/>
          <w:rFonts w:hint="eastAsia" w:ascii="宋体" w:hAnsi="宋体" w:cs="宋体"/>
          <w:b/>
          <w:bCs/>
          <w:color w:val="auto"/>
          <w:kern w:val="0"/>
          <w:sz w:val="48"/>
          <w:szCs w:val="48"/>
          <w:lang w:eastAsia="zh-CN"/>
        </w:rPr>
        <w:t>粤北人民医院</w:t>
      </w:r>
      <w:r>
        <w:rPr>
          <w:rStyle w:val="14"/>
          <w:rFonts w:hint="eastAsia" w:ascii="宋体" w:hAnsi="宋体" w:cs="宋体"/>
          <w:b/>
          <w:bCs/>
          <w:color w:val="auto"/>
          <w:kern w:val="0"/>
          <w:sz w:val="48"/>
          <w:szCs w:val="48"/>
          <w:lang w:val="en-US" w:eastAsia="zh-CN"/>
        </w:rPr>
        <w:t xml:space="preserve"> </w:t>
      </w:r>
    </w:p>
    <w:p>
      <w:pPr>
        <w:jc w:val="center"/>
        <w:rPr>
          <w:rStyle w:val="14"/>
          <w:rFonts w:ascii="宋体" w:hAnsi="宋体" w:cs="宋体"/>
          <w:b/>
          <w:bCs/>
          <w:color w:val="auto"/>
          <w:kern w:val="0"/>
          <w:sz w:val="48"/>
          <w:szCs w:val="48"/>
        </w:rPr>
      </w:pPr>
      <w:r>
        <w:rPr>
          <w:rStyle w:val="14"/>
          <w:rFonts w:ascii="宋体" w:hAnsi="宋体" w:cs="宋体"/>
          <w:b/>
          <w:bCs/>
          <w:color w:val="auto"/>
          <w:kern w:val="0"/>
          <w:sz w:val="48"/>
          <w:szCs w:val="48"/>
        </w:rPr>
        <w:t>汕头大学医学院直属附属医院</w:t>
      </w:r>
    </w:p>
    <w:p>
      <w:pPr>
        <w:spacing w:line="360" w:lineRule="auto"/>
        <w:jc w:val="center"/>
        <w:rPr>
          <w:rStyle w:val="14"/>
          <w:rFonts w:ascii="黑体" w:hAnsi="黑体" w:eastAsia="黑体"/>
          <w:b/>
          <w:color w:val="auto"/>
          <w:sz w:val="36"/>
          <w:szCs w:val="36"/>
        </w:rPr>
      </w:pPr>
      <w:r>
        <w:rPr>
          <w:rStyle w:val="14"/>
          <w:rFonts w:ascii="宋体" w:hAnsi="宋体"/>
          <w:b/>
          <w:color w:val="auto"/>
          <w:sz w:val="48"/>
          <w:szCs w:val="48"/>
        </w:rPr>
        <w:t>国家级住院医师规范化培训基地</w:t>
      </w:r>
    </w:p>
    <w:p>
      <w:pPr>
        <w:spacing w:line="360" w:lineRule="auto"/>
        <w:jc w:val="center"/>
        <w:rPr>
          <w:rStyle w:val="14"/>
          <w:rFonts w:ascii="黑体" w:hAnsi="黑体" w:eastAsia="黑体"/>
          <w:b/>
          <w:color w:val="auto"/>
          <w:sz w:val="36"/>
          <w:szCs w:val="36"/>
        </w:rPr>
      </w:pPr>
      <w:r>
        <w:rPr>
          <w:rStyle w:val="14"/>
          <w:rFonts w:ascii="黑体" w:hAnsi="黑体" w:eastAsia="黑体"/>
          <w:b/>
          <w:color w:val="auto"/>
          <w:sz w:val="36"/>
          <w:szCs w:val="36"/>
        </w:rPr>
        <w:t>2021年住院医师规范化培训学员</w:t>
      </w:r>
    </w:p>
    <w:p>
      <w:pPr>
        <w:spacing w:line="360" w:lineRule="auto"/>
        <w:jc w:val="center"/>
        <w:rPr>
          <w:rStyle w:val="14"/>
          <w:rFonts w:ascii="黑体" w:hAnsi="黑体" w:eastAsia="黑体"/>
          <w:b/>
          <w:color w:val="auto"/>
          <w:sz w:val="36"/>
          <w:szCs w:val="36"/>
        </w:rPr>
      </w:pPr>
      <w:r>
        <w:rPr>
          <w:rStyle w:val="14"/>
          <w:rFonts w:ascii="黑体" w:hAnsi="黑体" w:eastAsia="黑体"/>
          <w:b/>
          <w:color w:val="auto"/>
          <w:sz w:val="36"/>
          <w:szCs w:val="36"/>
        </w:rPr>
        <w:t>招生简章(第</w:t>
      </w:r>
      <w:r>
        <w:rPr>
          <w:rStyle w:val="14"/>
          <w:rFonts w:hint="eastAsia" w:ascii="黑体" w:hAnsi="黑体" w:eastAsia="黑体"/>
          <w:b/>
          <w:color w:val="auto"/>
          <w:sz w:val="36"/>
          <w:szCs w:val="36"/>
        </w:rPr>
        <w:t>四</w:t>
      </w:r>
      <w:r>
        <w:rPr>
          <w:rStyle w:val="14"/>
          <w:rFonts w:ascii="黑体" w:hAnsi="黑体" w:eastAsia="黑体"/>
          <w:b/>
          <w:color w:val="auto"/>
          <w:sz w:val="36"/>
          <w:szCs w:val="36"/>
        </w:rPr>
        <w:t>批)</w:t>
      </w:r>
    </w:p>
    <w:p>
      <w:pPr>
        <w:spacing w:line="360" w:lineRule="auto"/>
        <w:jc w:val="center"/>
        <w:rPr>
          <w:rStyle w:val="14"/>
          <w:rFonts w:ascii="黑体" w:hAnsi="黑体" w:eastAsia="黑体"/>
          <w:b/>
          <w:color w:val="auto"/>
          <w:sz w:val="36"/>
          <w:szCs w:val="36"/>
        </w:rPr>
      </w:pPr>
    </w:p>
    <w:p>
      <w:pPr>
        <w:spacing w:before="312" w:line="360" w:lineRule="auto"/>
        <w:ind w:firstLine="480"/>
        <w:jc w:val="left"/>
        <w:rPr>
          <w:rStyle w:val="14"/>
          <w:rFonts w:ascii="仿宋_GB2312" w:hAnsi="宋体" w:eastAsia="仿宋_GB2312"/>
          <w:color w:val="auto"/>
          <w:kern w:val="0"/>
          <w:sz w:val="24"/>
        </w:rPr>
      </w:pPr>
      <w:r>
        <w:rPr>
          <w:rStyle w:val="14"/>
          <w:rFonts w:ascii="仿宋_GB2312" w:hAnsi="宋体" w:eastAsia="仿宋_GB2312"/>
          <w:color w:val="auto"/>
          <w:kern w:val="0"/>
          <w:sz w:val="24"/>
        </w:rPr>
        <w:t>粤北人民医院原名韶关地区人民医院，创建于1886年，迄今已有135年历史。医院是广东北部最大的集医疗、教学、科研于一体的三级甲等综合性医院，2018年被批准为广东省高水平医院重点建设医院。2019年成为汕头大学医学院直属附属医院，2014年获批准为国家住院医师规范化培训基地，2021年成为汕头大学医学院临床学院，现有专业培训基地22个，2018、2019年住院医师国家结业考试通过率均在96%以上。医院占地9万余平方米，开放床位2818张，拥有18个省级临床重点专科、29个市重点专科及国际先进水平的PET—CT、直线加速器、中子刀、伽玛刀、3.0T磁共振、128层螺旋CT、宝石能谱CT等大型设备。国家住院医师规范化培训综合大楼、及临床技能中心为住培医生提供优良的培训和住宿条件。</w:t>
      </w:r>
    </w:p>
    <w:p>
      <w:pPr>
        <w:spacing w:before="312" w:line="360" w:lineRule="auto"/>
        <w:ind w:firstLine="480"/>
        <w:jc w:val="left"/>
        <w:rPr>
          <w:rStyle w:val="14"/>
          <w:rFonts w:ascii="仿宋_GB2312" w:hAnsi="宋体" w:eastAsia="仿宋_GB2312"/>
          <w:color w:val="auto"/>
          <w:kern w:val="0"/>
          <w:sz w:val="24"/>
        </w:rPr>
      </w:pPr>
      <w:r>
        <w:rPr>
          <w:rStyle w:val="14"/>
          <w:rFonts w:hint="eastAsia" w:ascii="仿宋_GB2312" w:hAnsi="宋体" w:eastAsia="仿宋_GB2312"/>
          <w:color w:val="auto"/>
          <w:kern w:val="0"/>
          <w:sz w:val="24"/>
        </w:rPr>
        <w:t>我院目前已经招收2021级住院医师规范化培训学员83人。广东省医师协会根据目前全省招生工作的现实情况，要求全省各住培基地再行组织招生。我院以高度的责任心开展2021年</w:t>
      </w:r>
      <w:r>
        <w:rPr>
          <w:rStyle w:val="14"/>
          <w:rFonts w:ascii="仿宋_GB2312" w:hAnsi="宋体" w:eastAsia="仿宋_GB2312"/>
          <w:color w:val="auto"/>
          <w:kern w:val="0"/>
          <w:sz w:val="24"/>
        </w:rPr>
        <w:t>第</w:t>
      </w:r>
      <w:r>
        <w:rPr>
          <w:rStyle w:val="14"/>
          <w:rFonts w:hint="eastAsia" w:ascii="仿宋_GB2312" w:hAnsi="宋体" w:eastAsia="仿宋_GB2312"/>
          <w:color w:val="auto"/>
          <w:kern w:val="0"/>
          <w:sz w:val="24"/>
        </w:rPr>
        <w:t>四</w:t>
      </w:r>
      <w:r>
        <w:rPr>
          <w:rStyle w:val="14"/>
          <w:rFonts w:ascii="仿宋_GB2312" w:hAnsi="宋体" w:eastAsia="仿宋_GB2312"/>
          <w:color w:val="auto"/>
          <w:kern w:val="0"/>
          <w:sz w:val="24"/>
        </w:rPr>
        <w:t>批次</w:t>
      </w:r>
      <w:r>
        <w:rPr>
          <w:rStyle w:val="14"/>
          <w:rFonts w:hint="eastAsia" w:ascii="仿宋_GB2312" w:hAnsi="宋体" w:eastAsia="仿宋_GB2312"/>
          <w:color w:val="auto"/>
          <w:kern w:val="0"/>
          <w:sz w:val="24"/>
        </w:rPr>
        <w:t>住培招生，</w:t>
      </w:r>
      <w:r>
        <w:rPr>
          <w:rStyle w:val="14"/>
          <w:rFonts w:ascii="仿宋_GB2312" w:hAnsi="宋体" w:eastAsia="仿宋_GB2312"/>
          <w:color w:val="auto"/>
          <w:kern w:val="0"/>
          <w:sz w:val="24"/>
        </w:rPr>
        <w:t>拟面向社会招收各科规范化培训住院医师</w:t>
      </w:r>
      <w:r>
        <w:rPr>
          <w:rStyle w:val="14"/>
          <w:rFonts w:hint="eastAsia" w:ascii="仿宋_GB2312" w:hAnsi="宋体" w:eastAsia="仿宋_GB2312"/>
          <w:color w:val="auto"/>
          <w:kern w:val="0"/>
          <w:sz w:val="24"/>
        </w:rPr>
        <w:t>20</w:t>
      </w:r>
      <w:r>
        <w:rPr>
          <w:rStyle w:val="14"/>
          <w:rFonts w:ascii="仿宋_GB2312" w:hAnsi="宋体" w:eastAsia="仿宋_GB2312"/>
          <w:color w:val="auto"/>
          <w:kern w:val="0"/>
          <w:sz w:val="24"/>
        </w:rPr>
        <w:t>名。</w:t>
      </w:r>
    </w:p>
    <w:p>
      <w:pPr>
        <w:tabs>
          <w:tab w:val="left" w:pos="1200"/>
        </w:tabs>
        <w:spacing w:before="312" w:line="360" w:lineRule="auto"/>
        <w:rPr>
          <w:rStyle w:val="14"/>
          <w:b/>
          <w:color w:val="auto"/>
          <w:sz w:val="32"/>
          <w:szCs w:val="32"/>
        </w:rPr>
      </w:pPr>
      <w:r>
        <w:rPr>
          <w:rStyle w:val="14"/>
          <w:rFonts w:ascii="黑体" w:hAnsi="黑体" w:eastAsia="黑体"/>
          <w:b/>
          <w:color w:val="auto"/>
          <w:sz w:val="32"/>
          <w:szCs w:val="32"/>
        </w:rPr>
        <w:t>一、招生计划</w:t>
      </w:r>
    </w:p>
    <w:tbl>
      <w:tblPr>
        <w:tblStyle w:val="8"/>
        <w:tblW w:w="7598" w:type="dxa"/>
        <w:tblInd w:w="363" w:type="dxa"/>
        <w:tblLayout w:type="fixed"/>
        <w:tblCellMar>
          <w:top w:w="0" w:type="dxa"/>
          <w:left w:w="0" w:type="dxa"/>
          <w:bottom w:w="0" w:type="dxa"/>
          <w:right w:w="0" w:type="dxa"/>
        </w:tblCellMar>
      </w:tblPr>
      <w:tblGrid>
        <w:gridCol w:w="794"/>
        <w:gridCol w:w="2268"/>
        <w:gridCol w:w="737"/>
        <w:gridCol w:w="794"/>
        <w:gridCol w:w="2268"/>
        <w:gridCol w:w="737"/>
      </w:tblGrid>
      <w:tr>
        <w:tblPrEx>
          <w:tblCellMar>
            <w:top w:w="0" w:type="dxa"/>
            <w:left w:w="0" w:type="dxa"/>
            <w:bottom w:w="0" w:type="dxa"/>
            <w:right w:w="0" w:type="dxa"/>
          </w:tblCellMar>
        </w:tblPrEx>
        <w:trPr>
          <w:trHeight w:val="763" w:hRule="atLeast"/>
        </w:trPr>
        <w:tc>
          <w:tcPr>
            <w:tcW w:w="794"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仿宋_GB2312" w:hAnsi="宋体" w:eastAsia="仿宋_GB2312" w:cs="宋体"/>
                <w:b/>
                <w:bCs/>
                <w:color w:val="auto"/>
                <w:kern w:val="0"/>
                <w:sz w:val="28"/>
                <w:szCs w:val="28"/>
              </w:rPr>
            </w:pPr>
            <w:r>
              <w:rPr>
                <w:rStyle w:val="14"/>
                <w:rFonts w:ascii="仿宋_GB2312" w:hAnsi="宋体" w:eastAsia="仿宋_GB2312" w:cs="宋体"/>
                <w:b/>
                <w:bCs/>
                <w:color w:val="auto"/>
                <w:kern w:val="0"/>
                <w:sz w:val="28"/>
                <w:szCs w:val="28"/>
              </w:rPr>
              <w:t>代码</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仿宋_GB2312" w:hAnsi="宋体" w:eastAsia="仿宋_GB2312" w:cs="宋体"/>
                <w:b/>
                <w:bCs/>
                <w:color w:val="auto"/>
                <w:kern w:val="0"/>
                <w:sz w:val="28"/>
                <w:szCs w:val="28"/>
              </w:rPr>
            </w:pPr>
            <w:r>
              <w:rPr>
                <w:rStyle w:val="14"/>
                <w:rFonts w:ascii="仿宋_GB2312" w:hAnsi="宋体" w:eastAsia="仿宋_GB2312" w:cs="宋体"/>
                <w:b/>
                <w:bCs/>
                <w:color w:val="auto"/>
                <w:kern w:val="0"/>
                <w:sz w:val="28"/>
                <w:szCs w:val="28"/>
              </w:rPr>
              <w:t>专业基地名称</w:t>
            </w:r>
          </w:p>
        </w:tc>
        <w:tc>
          <w:tcPr>
            <w:tcW w:w="737"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仿宋_GB2312" w:hAnsi="宋体" w:eastAsia="仿宋_GB2312" w:cs="宋体"/>
                <w:b/>
                <w:bCs/>
                <w:color w:val="auto"/>
                <w:kern w:val="0"/>
                <w:sz w:val="24"/>
              </w:rPr>
            </w:pPr>
            <w:r>
              <w:rPr>
                <w:rStyle w:val="14"/>
                <w:rFonts w:ascii="仿宋_GB2312" w:eastAsia="仿宋_GB2312" w:cs="Times New Roman"/>
                <w:b/>
                <w:bCs/>
                <w:color w:val="auto"/>
                <w:sz w:val="24"/>
              </w:rPr>
              <w:t>招生人数</w:t>
            </w:r>
          </w:p>
        </w:tc>
        <w:tc>
          <w:tcPr>
            <w:tcW w:w="794" w:type="dxa"/>
            <w:tcBorders>
              <w:top w:val="single" w:color="000000" w:sz="4" w:space="0"/>
              <w:bottom w:val="single" w:color="000000" w:sz="4" w:space="0"/>
              <w:right w:val="single" w:color="000000" w:sz="4" w:space="0"/>
            </w:tcBorders>
            <w:vAlign w:val="center"/>
          </w:tcPr>
          <w:p>
            <w:pPr>
              <w:jc w:val="center"/>
              <w:rPr>
                <w:rStyle w:val="14"/>
                <w:rFonts w:ascii="仿宋_GB2312" w:hAnsi="宋体" w:eastAsia="仿宋_GB2312" w:cs="宋体"/>
                <w:b/>
                <w:bCs/>
                <w:color w:val="auto"/>
                <w:kern w:val="0"/>
                <w:sz w:val="28"/>
                <w:szCs w:val="28"/>
              </w:rPr>
            </w:pPr>
            <w:r>
              <w:rPr>
                <w:rStyle w:val="14"/>
                <w:rFonts w:ascii="仿宋_GB2312" w:hAnsi="宋体" w:eastAsia="仿宋_GB2312" w:cs="宋体"/>
                <w:b/>
                <w:bCs/>
                <w:color w:val="auto"/>
                <w:kern w:val="0"/>
                <w:sz w:val="28"/>
                <w:szCs w:val="28"/>
              </w:rPr>
              <w:t>代码</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仿宋_GB2312" w:hAnsi="宋体" w:eastAsia="仿宋_GB2312" w:cs="宋体"/>
                <w:b/>
                <w:bCs/>
                <w:color w:val="auto"/>
                <w:kern w:val="0"/>
                <w:sz w:val="28"/>
                <w:szCs w:val="28"/>
              </w:rPr>
            </w:pPr>
            <w:r>
              <w:rPr>
                <w:rStyle w:val="14"/>
                <w:rFonts w:ascii="仿宋_GB2312" w:hAnsi="宋体" w:eastAsia="仿宋_GB2312" w:cs="宋体"/>
                <w:b/>
                <w:bCs/>
                <w:color w:val="auto"/>
                <w:kern w:val="0"/>
                <w:sz w:val="28"/>
                <w:szCs w:val="28"/>
              </w:rPr>
              <w:t>专业基地名称</w:t>
            </w:r>
          </w:p>
        </w:tc>
        <w:tc>
          <w:tcPr>
            <w:tcW w:w="737"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仿宋_GB2312" w:hAnsi="宋体" w:eastAsia="仿宋_GB2312" w:cs="宋体"/>
                <w:b/>
                <w:bCs/>
                <w:color w:val="auto"/>
                <w:kern w:val="0"/>
                <w:sz w:val="24"/>
              </w:rPr>
            </w:pPr>
            <w:r>
              <w:rPr>
                <w:rStyle w:val="14"/>
                <w:rFonts w:ascii="仿宋_GB2312" w:eastAsia="仿宋_GB2312" w:cs="Times New Roman"/>
                <w:b/>
                <w:bCs/>
                <w:color w:val="auto"/>
                <w:sz w:val="24"/>
              </w:rPr>
              <w:t>招生人数</w:t>
            </w:r>
          </w:p>
        </w:tc>
      </w:tr>
      <w:tr>
        <w:tblPrEx>
          <w:tblCellMar>
            <w:top w:w="0" w:type="dxa"/>
            <w:left w:w="0" w:type="dxa"/>
            <w:bottom w:w="0" w:type="dxa"/>
            <w:right w:w="0" w:type="dxa"/>
          </w:tblCellMar>
        </w:tblPrEx>
        <w:trPr>
          <w:trHeight w:val="342" w:hRule="atLeast"/>
        </w:trPr>
        <w:tc>
          <w:tcPr>
            <w:tcW w:w="7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4"/>
                <w:rFonts w:ascii="仿宋_GB2312" w:hAnsi="宋体" w:eastAsia="仿宋_GB2312"/>
                <w:color w:val="auto"/>
                <w:kern w:val="0"/>
                <w:sz w:val="24"/>
              </w:rPr>
            </w:pPr>
            <w:r>
              <w:rPr>
                <w:rStyle w:val="14"/>
                <w:rFonts w:ascii="仿宋_GB2312" w:hAnsi="宋体" w:eastAsia="仿宋_GB2312"/>
                <w:color w:val="auto"/>
                <w:kern w:val="0"/>
                <w:sz w:val="24"/>
              </w:rPr>
              <w:t>0200</w:t>
            </w:r>
          </w:p>
        </w:tc>
        <w:tc>
          <w:tcPr>
            <w:tcW w:w="2268" w:type="dxa"/>
            <w:tcBorders>
              <w:top w:val="single" w:color="000000" w:sz="4" w:space="0"/>
              <w:left w:val="nil"/>
              <w:bottom w:val="single" w:color="000000" w:sz="4" w:space="0"/>
              <w:right w:val="single" w:color="000000" w:sz="4" w:space="0"/>
            </w:tcBorders>
            <w:vAlign w:val="center"/>
          </w:tcPr>
          <w:p>
            <w:pPr>
              <w:spacing w:line="360" w:lineRule="auto"/>
              <w:jc w:val="center"/>
              <w:rPr>
                <w:rStyle w:val="14"/>
                <w:rFonts w:ascii="仿宋_GB2312" w:hAnsi="宋体" w:eastAsia="仿宋_GB2312"/>
                <w:color w:val="auto"/>
                <w:kern w:val="0"/>
                <w:sz w:val="24"/>
              </w:rPr>
            </w:pPr>
            <w:r>
              <w:rPr>
                <w:rStyle w:val="14"/>
                <w:rFonts w:ascii="仿宋_GB2312" w:hAnsi="宋体" w:eastAsia="仿宋_GB2312"/>
                <w:color w:val="auto"/>
                <w:kern w:val="0"/>
                <w:sz w:val="24"/>
              </w:rPr>
              <w:t>儿科</w:t>
            </w:r>
          </w:p>
        </w:tc>
        <w:tc>
          <w:tcPr>
            <w:tcW w:w="737" w:type="dxa"/>
            <w:tcBorders>
              <w:top w:val="single" w:color="000000" w:sz="4" w:space="0"/>
              <w:left w:val="nil"/>
              <w:bottom w:val="single" w:color="000000" w:sz="4" w:space="0"/>
              <w:right w:val="single" w:color="000000" w:sz="4" w:space="0"/>
            </w:tcBorders>
            <w:vAlign w:val="center"/>
          </w:tcPr>
          <w:p>
            <w:pPr>
              <w:jc w:val="center"/>
              <w:textAlignment w:val="bottom"/>
              <w:rPr>
                <w:rStyle w:val="14"/>
                <w:rFonts w:ascii="仿宋_GB2312" w:hAnsi="宋体" w:eastAsia="仿宋_GB2312" w:cs="宋体"/>
                <w:b/>
                <w:bCs/>
                <w:color w:val="auto"/>
                <w:sz w:val="24"/>
              </w:rPr>
            </w:pPr>
            <w:r>
              <w:rPr>
                <w:rStyle w:val="14"/>
                <w:rFonts w:ascii="仿宋_GB2312" w:hAnsi="Arial" w:eastAsia="仿宋_GB2312" w:cs="仿宋_GB2312"/>
                <w:b/>
                <w:bCs/>
                <w:color w:val="auto"/>
                <w:kern w:val="0"/>
                <w:sz w:val="24"/>
              </w:rPr>
              <w:t>1</w:t>
            </w:r>
          </w:p>
        </w:tc>
        <w:tc>
          <w:tcPr>
            <w:tcW w:w="794" w:type="dxa"/>
            <w:tcBorders>
              <w:top w:val="single" w:color="000000" w:sz="4" w:space="0"/>
              <w:bottom w:val="single" w:color="000000" w:sz="4" w:space="0"/>
              <w:right w:val="single" w:color="000000" w:sz="4" w:space="0"/>
            </w:tcBorders>
            <w:vAlign w:val="center"/>
          </w:tcPr>
          <w:p>
            <w:pPr>
              <w:spacing w:line="360" w:lineRule="auto"/>
              <w:jc w:val="center"/>
              <w:rPr>
                <w:rFonts w:ascii="仿宋_GB2312" w:hAnsi="宋体" w:eastAsia="仿宋_GB2312"/>
                <w:color w:val="auto"/>
                <w:kern w:val="0"/>
                <w:sz w:val="24"/>
              </w:rPr>
            </w:pPr>
            <w:r>
              <w:rPr>
                <w:rStyle w:val="14"/>
                <w:rFonts w:ascii="仿宋_GB2312" w:hAnsi="宋体" w:eastAsia="仿宋_GB2312"/>
                <w:color w:val="auto"/>
                <w:kern w:val="0"/>
                <w:sz w:val="24"/>
              </w:rPr>
              <w:t>1600</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宋体" w:eastAsia="仿宋_GB2312"/>
                <w:color w:val="auto"/>
                <w:kern w:val="0"/>
                <w:sz w:val="24"/>
              </w:rPr>
            </w:pPr>
            <w:r>
              <w:rPr>
                <w:rStyle w:val="14"/>
                <w:rFonts w:ascii="仿宋_GB2312" w:hAnsi="宋体" w:eastAsia="仿宋_GB2312"/>
                <w:color w:val="auto"/>
                <w:kern w:val="0"/>
                <w:sz w:val="24"/>
              </w:rPr>
              <w:t>妇产科</w:t>
            </w:r>
          </w:p>
        </w:tc>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仿宋_GB2312" w:hAnsi="宋体" w:eastAsia="仿宋_GB2312" w:cs="宋体"/>
                <w:b/>
                <w:bCs/>
                <w:color w:val="auto"/>
                <w:sz w:val="24"/>
              </w:rPr>
            </w:pPr>
            <w:r>
              <w:rPr>
                <w:rStyle w:val="14"/>
                <w:rFonts w:hint="eastAsia" w:ascii="仿宋_GB2312" w:hAnsi="宋体" w:eastAsia="仿宋_GB2312" w:cs="宋体"/>
                <w:b/>
                <w:bCs/>
                <w:color w:val="auto"/>
                <w:sz w:val="24"/>
              </w:rPr>
              <w:t>2</w:t>
            </w:r>
          </w:p>
        </w:tc>
      </w:tr>
      <w:tr>
        <w:tblPrEx>
          <w:tblCellMar>
            <w:top w:w="0" w:type="dxa"/>
            <w:left w:w="0" w:type="dxa"/>
            <w:bottom w:w="0" w:type="dxa"/>
            <w:right w:w="0" w:type="dxa"/>
          </w:tblCellMar>
        </w:tblPrEx>
        <w:trPr>
          <w:trHeight w:val="342" w:hRule="atLeast"/>
        </w:trPr>
        <w:tc>
          <w:tcPr>
            <w:tcW w:w="7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4"/>
                <w:rFonts w:ascii="仿宋_GB2312" w:hAnsi="宋体" w:eastAsia="仿宋_GB2312"/>
                <w:color w:val="auto"/>
                <w:kern w:val="0"/>
                <w:sz w:val="24"/>
              </w:rPr>
            </w:pPr>
            <w:r>
              <w:rPr>
                <w:rStyle w:val="14"/>
                <w:rFonts w:ascii="仿宋_GB2312" w:hAnsi="宋体" w:eastAsia="仿宋_GB2312"/>
                <w:color w:val="auto"/>
                <w:kern w:val="0"/>
                <w:sz w:val="24"/>
              </w:rPr>
              <w:t>0300</w:t>
            </w:r>
          </w:p>
        </w:tc>
        <w:tc>
          <w:tcPr>
            <w:tcW w:w="2268" w:type="dxa"/>
            <w:tcBorders>
              <w:top w:val="single" w:color="000000" w:sz="4" w:space="0"/>
              <w:left w:val="nil"/>
              <w:bottom w:val="single" w:color="000000" w:sz="4" w:space="0"/>
              <w:right w:val="single" w:color="000000" w:sz="4" w:space="0"/>
            </w:tcBorders>
            <w:vAlign w:val="center"/>
          </w:tcPr>
          <w:p>
            <w:pPr>
              <w:spacing w:line="360" w:lineRule="auto"/>
              <w:jc w:val="center"/>
              <w:rPr>
                <w:rStyle w:val="14"/>
                <w:rFonts w:ascii="仿宋_GB2312" w:hAnsi="宋体" w:eastAsia="仿宋_GB2312"/>
                <w:color w:val="auto"/>
                <w:kern w:val="0"/>
                <w:sz w:val="24"/>
              </w:rPr>
            </w:pPr>
            <w:r>
              <w:rPr>
                <w:rStyle w:val="14"/>
                <w:rFonts w:ascii="仿宋_GB2312" w:hAnsi="宋体" w:eastAsia="仿宋_GB2312"/>
                <w:color w:val="auto"/>
                <w:kern w:val="0"/>
                <w:sz w:val="24"/>
              </w:rPr>
              <w:t>急诊科</w:t>
            </w:r>
          </w:p>
        </w:tc>
        <w:tc>
          <w:tcPr>
            <w:tcW w:w="737" w:type="dxa"/>
            <w:tcBorders>
              <w:top w:val="single" w:color="000000" w:sz="4" w:space="0"/>
              <w:left w:val="nil"/>
              <w:bottom w:val="single" w:color="000000" w:sz="4" w:space="0"/>
              <w:right w:val="single" w:color="000000" w:sz="4" w:space="0"/>
            </w:tcBorders>
            <w:vAlign w:val="center"/>
          </w:tcPr>
          <w:p>
            <w:pPr>
              <w:jc w:val="center"/>
              <w:textAlignment w:val="bottom"/>
              <w:rPr>
                <w:rStyle w:val="14"/>
                <w:rFonts w:ascii="仿宋_GB2312" w:hAnsi="宋体" w:eastAsia="仿宋_GB2312" w:cs="宋体"/>
                <w:b/>
                <w:bCs/>
                <w:color w:val="auto"/>
                <w:sz w:val="24"/>
              </w:rPr>
            </w:pPr>
            <w:r>
              <w:rPr>
                <w:rStyle w:val="14"/>
                <w:rFonts w:ascii="仿宋_GB2312" w:hAnsi="Arial" w:eastAsia="仿宋_GB2312" w:cs="仿宋_GB2312"/>
                <w:b/>
                <w:bCs/>
                <w:color w:val="auto"/>
                <w:kern w:val="0"/>
                <w:sz w:val="24"/>
              </w:rPr>
              <w:t>2</w:t>
            </w:r>
          </w:p>
        </w:tc>
        <w:tc>
          <w:tcPr>
            <w:tcW w:w="794" w:type="dxa"/>
            <w:tcBorders>
              <w:top w:val="single" w:color="000000" w:sz="4" w:space="0"/>
              <w:bottom w:val="single" w:color="000000" w:sz="4" w:space="0"/>
              <w:right w:val="single" w:color="000000" w:sz="4" w:space="0"/>
            </w:tcBorders>
            <w:vAlign w:val="center"/>
          </w:tcPr>
          <w:p>
            <w:pPr>
              <w:spacing w:line="360" w:lineRule="auto"/>
              <w:jc w:val="center"/>
              <w:rPr>
                <w:rFonts w:ascii="仿宋_GB2312" w:hAnsi="宋体" w:eastAsia="仿宋_GB2312"/>
                <w:color w:val="auto"/>
                <w:kern w:val="0"/>
                <w:sz w:val="24"/>
              </w:rPr>
            </w:pPr>
            <w:r>
              <w:rPr>
                <w:rStyle w:val="14"/>
                <w:rFonts w:ascii="仿宋_GB2312" w:hAnsi="宋体" w:eastAsia="仿宋_GB2312"/>
                <w:color w:val="auto"/>
                <w:kern w:val="0"/>
                <w:sz w:val="24"/>
              </w:rPr>
              <w:t>1900</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宋体" w:eastAsia="仿宋_GB2312"/>
                <w:color w:val="auto"/>
                <w:kern w:val="0"/>
                <w:sz w:val="24"/>
              </w:rPr>
            </w:pPr>
            <w:r>
              <w:rPr>
                <w:rStyle w:val="14"/>
                <w:rFonts w:ascii="仿宋_GB2312" w:hAnsi="宋体" w:eastAsia="仿宋_GB2312"/>
                <w:color w:val="auto"/>
                <w:kern w:val="0"/>
                <w:sz w:val="24"/>
              </w:rPr>
              <w:t>麻醉科</w:t>
            </w:r>
          </w:p>
        </w:tc>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仿宋_GB2312" w:hAnsi="宋体" w:eastAsia="仿宋_GB2312" w:cs="宋体"/>
                <w:b/>
                <w:bCs/>
                <w:color w:val="auto"/>
                <w:sz w:val="24"/>
              </w:rPr>
            </w:pPr>
            <w:r>
              <w:rPr>
                <w:rStyle w:val="14"/>
                <w:rFonts w:hint="eastAsia" w:ascii="仿宋_GB2312" w:hAnsi="Arial" w:eastAsia="仿宋_GB2312" w:cs="仿宋_GB2312"/>
                <w:b/>
                <w:bCs/>
                <w:color w:val="auto"/>
                <w:kern w:val="0"/>
                <w:sz w:val="24"/>
              </w:rPr>
              <w:t>5</w:t>
            </w:r>
          </w:p>
        </w:tc>
      </w:tr>
      <w:tr>
        <w:tblPrEx>
          <w:tblCellMar>
            <w:top w:w="0" w:type="dxa"/>
            <w:left w:w="0" w:type="dxa"/>
            <w:bottom w:w="0" w:type="dxa"/>
            <w:right w:w="0" w:type="dxa"/>
          </w:tblCellMar>
        </w:tblPrEx>
        <w:trPr>
          <w:trHeight w:val="342" w:hRule="atLeast"/>
        </w:trPr>
        <w:tc>
          <w:tcPr>
            <w:tcW w:w="794" w:type="dxa"/>
            <w:tcBorders>
              <w:top w:val="nil"/>
              <w:left w:val="single" w:color="000000" w:sz="4" w:space="0"/>
              <w:bottom w:val="single" w:color="000000" w:sz="4" w:space="0"/>
              <w:right w:val="single" w:color="000000" w:sz="4" w:space="0"/>
            </w:tcBorders>
            <w:vAlign w:val="center"/>
          </w:tcPr>
          <w:p>
            <w:pPr>
              <w:spacing w:line="360" w:lineRule="auto"/>
              <w:jc w:val="center"/>
              <w:rPr>
                <w:rFonts w:ascii="仿宋_GB2312" w:hAnsi="宋体" w:eastAsia="仿宋_GB2312"/>
                <w:color w:val="auto"/>
                <w:kern w:val="0"/>
                <w:sz w:val="24"/>
              </w:rPr>
            </w:pPr>
            <w:r>
              <w:rPr>
                <w:rStyle w:val="14"/>
                <w:rFonts w:ascii="仿宋_GB2312" w:hAnsi="宋体" w:eastAsia="仿宋_GB2312"/>
                <w:color w:val="auto"/>
                <w:kern w:val="0"/>
                <w:sz w:val="24"/>
              </w:rPr>
              <w:t>0700</w:t>
            </w:r>
          </w:p>
        </w:tc>
        <w:tc>
          <w:tcPr>
            <w:tcW w:w="2268"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olor w:val="auto"/>
                <w:kern w:val="0"/>
                <w:sz w:val="24"/>
              </w:rPr>
            </w:pPr>
            <w:r>
              <w:rPr>
                <w:rStyle w:val="14"/>
                <w:rFonts w:ascii="仿宋_GB2312" w:hAnsi="宋体" w:eastAsia="仿宋_GB2312"/>
                <w:color w:val="auto"/>
                <w:kern w:val="0"/>
                <w:sz w:val="24"/>
              </w:rPr>
              <w:t>全科</w:t>
            </w:r>
          </w:p>
        </w:tc>
        <w:tc>
          <w:tcPr>
            <w:tcW w:w="737" w:type="dxa"/>
            <w:tcBorders>
              <w:top w:val="nil"/>
              <w:left w:val="nil"/>
              <w:bottom w:val="single" w:color="000000" w:sz="4" w:space="0"/>
              <w:right w:val="single" w:color="000000" w:sz="4" w:space="0"/>
            </w:tcBorders>
            <w:vAlign w:val="center"/>
          </w:tcPr>
          <w:p>
            <w:pPr>
              <w:jc w:val="center"/>
              <w:textAlignment w:val="bottom"/>
              <w:rPr>
                <w:rFonts w:ascii="仿宋_GB2312" w:hAnsi="宋体" w:eastAsia="仿宋_GB2312" w:cs="宋体"/>
                <w:b/>
                <w:bCs/>
                <w:color w:val="auto"/>
                <w:sz w:val="24"/>
              </w:rPr>
            </w:pPr>
            <w:r>
              <w:rPr>
                <w:rStyle w:val="14"/>
                <w:rFonts w:hint="eastAsia" w:ascii="仿宋_GB2312" w:hAnsi="Arial" w:eastAsia="仿宋_GB2312" w:cs="仿宋_GB2312"/>
                <w:b/>
                <w:bCs/>
                <w:color w:val="auto"/>
                <w:kern w:val="0"/>
                <w:sz w:val="24"/>
              </w:rPr>
              <w:t>7</w:t>
            </w:r>
          </w:p>
        </w:tc>
        <w:tc>
          <w:tcPr>
            <w:tcW w:w="794" w:type="dxa"/>
            <w:tcBorders>
              <w:top w:val="single" w:color="000000" w:sz="4" w:space="0"/>
              <w:bottom w:val="single" w:color="000000" w:sz="4" w:space="0"/>
              <w:right w:val="single" w:color="000000" w:sz="4" w:space="0"/>
            </w:tcBorders>
            <w:vAlign w:val="center"/>
          </w:tcPr>
          <w:p>
            <w:pPr>
              <w:spacing w:line="360" w:lineRule="auto"/>
              <w:jc w:val="center"/>
              <w:rPr>
                <w:rFonts w:ascii="仿宋_GB2312" w:hAnsi="宋体" w:eastAsia="仿宋_GB2312"/>
                <w:color w:val="auto"/>
                <w:kern w:val="0"/>
                <w:sz w:val="24"/>
              </w:rPr>
            </w:pPr>
            <w:r>
              <w:rPr>
                <w:rStyle w:val="14"/>
                <w:rFonts w:ascii="仿宋_GB2312" w:hAnsi="宋体" w:eastAsia="仿宋_GB2312"/>
                <w:color w:val="auto"/>
                <w:kern w:val="0"/>
                <w:sz w:val="24"/>
              </w:rPr>
              <w:t>2000</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宋体" w:eastAsia="仿宋_GB2312"/>
                <w:color w:val="auto"/>
                <w:kern w:val="0"/>
                <w:sz w:val="24"/>
              </w:rPr>
            </w:pPr>
            <w:r>
              <w:rPr>
                <w:rStyle w:val="14"/>
                <w:rFonts w:ascii="仿宋_GB2312" w:hAnsi="宋体" w:eastAsia="仿宋_GB2312"/>
                <w:color w:val="auto"/>
                <w:kern w:val="0"/>
                <w:sz w:val="24"/>
              </w:rPr>
              <w:t>临床病理科</w:t>
            </w:r>
          </w:p>
        </w:tc>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ascii="仿宋_GB2312" w:hAnsi="宋体" w:eastAsia="仿宋_GB2312" w:cs="宋体"/>
                <w:b/>
                <w:bCs/>
                <w:color w:val="auto"/>
                <w:sz w:val="24"/>
              </w:rPr>
            </w:pPr>
            <w:r>
              <w:rPr>
                <w:rStyle w:val="14"/>
                <w:rFonts w:ascii="仿宋_GB2312" w:hAnsi="Arial" w:eastAsia="仿宋_GB2312" w:cs="仿宋_GB2312"/>
                <w:b/>
                <w:bCs/>
                <w:color w:val="auto"/>
                <w:kern w:val="0"/>
                <w:sz w:val="24"/>
              </w:rPr>
              <w:t>1</w:t>
            </w:r>
          </w:p>
        </w:tc>
      </w:tr>
      <w:tr>
        <w:tblPrEx>
          <w:tblCellMar>
            <w:top w:w="0" w:type="dxa"/>
            <w:left w:w="0" w:type="dxa"/>
            <w:bottom w:w="0" w:type="dxa"/>
            <w:right w:w="0" w:type="dxa"/>
          </w:tblCellMar>
        </w:tblPrEx>
        <w:trPr>
          <w:trHeight w:val="342" w:hRule="atLeast"/>
        </w:trPr>
        <w:tc>
          <w:tcPr>
            <w:tcW w:w="794" w:type="dxa"/>
            <w:tcBorders>
              <w:top w:val="nil"/>
              <w:left w:val="single" w:color="000000" w:sz="4" w:space="0"/>
              <w:bottom w:val="single" w:color="000000" w:sz="4" w:space="0"/>
              <w:right w:val="single" w:color="000000" w:sz="4" w:space="0"/>
            </w:tcBorders>
            <w:vAlign w:val="center"/>
          </w:tcPr>
          <w:p>
            <w:pPr>
              <w:spacing w:line="360" w:lineRule="auto"/>
              <w:jc w:val="center"/>
              <w:rPr>
                <w:rFonts w:ascii="仿宋_GB2312" w:hAnsi="宋体" w:eastAsia="仿宋_GB2312"/>
                <w:color w:val="auto"/>
                <w:kern w:val="0"/>
                <w:sz w:val="24"/>
              </w:rPr>
            </w:pPr>
            <w:r>
              <w:rPr>
                <w:rStyle w:val="14"/>
                <w:rFonts w:ascii="仿宋_GB2312" w:hAnsi="宋体" w:eastAsia="仿宋_GB2312"/>
                <w:color w:val="auto"/>
                <w:kern w:val="0"/>
                <w:sz w:val="24"/>
              </w:rPr>
              <w:t>0800</w:t>
            </w:r>
          </w:p>
        </w:tc>
        <w:tc>
          <w:tcPr>
            <w:tcW w:w="2268"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olor w:val="auto"/>
                <w:kern w:val="0"/>
                <w:sz w:val="24"/>
              </w:rPr>
            </w:pPr>
            <w:r>
              <w:rPr>
                <w:rStyle w:val="14"/>
                <w:rFonts w:ascii="仿宋_GB2312" w:hAnsi="宋体" w:eastAsia="仿宋_GB2312"/>
                <w:color w:val="auto"/>
                <w:kern w:val="0"/>
                <w:sz w:val="24"/>
              </w:rPr>
              <w:t>康复医学科</w:t>
            </w:r>
          </w:p>
        </w:tc>
        <w:tc>
          <w:tcPr>
            <w:tcW w:w="737" w:type="dxa"/>
            <w:tcBorders>
              <w:top w:val="nil"/>
              <w:left w:val="nil"/>
              <w:bottom w:val="single" w:color="000000" w:sz="4" w:space="0"/>
              <w:right w:val="single" w:color="000000" w:sz="4" w:space="0"/>
            </w:tcBorders>
            <w:vAlign w:val="center"/>
          </w:tcPr>
          <w:p>
            <w:pPr>
              <w:jc w:val="center"/>
              <w:textAlignment w:val="bottom"/>
              <w:rPr>
                <w:rFonts w:ascii="仿宋_GB2312" w:hAnsi="宋体" w:eastAsia="仿宋_GB2312" w:cs="宋体"/>
                <w:b/>
                <w:bCs/>
                <w:color w:val="auto"/>
                <w:sz w:val="24"/>
              </w:rPr>
            </w:pPr>
            <w:r>
              <w:rPr>
                <w:rStyle w:val="14"/>
                <w:rFonts w:ascii="仿宋_GB2312" w:hAnsi="Arial" w:eastAsia="仿宋_GB2312" w:cs="仿宋_GB2312"/>
                <w:b/>
                <w:bCs/>
                <w:color w:val="auto"/>
                <w:kern w:val="0"/>
                <w:sz w:val="24"/>
              </w:rPr>
              <w:t>2</w:t>
            </w:r>
          </w:p>
        </w:tc>
        <w:tc>
          <w:tcPr>
            <w:tcW w:w="794" w:type="dxa"/>
            <w:tcBorders>
              <w:top w:val="single" w:color="000000" w:sz="4" w:space="0"/>
              <w:bottom w:val="single" w:color="000000" w:sz="4" w:space="0"/>
              <w:right w:val="single" w:color="000000" w:sz="4" w:space="0"/>
            </w:tcBorders>
            <w:vAlign w:val="center"/>
          </w:tcPr>
          <w:p>
            <w:pPr>
              <w:spacing w:line="360" w:lineRule="auto"/>
              <w:jc w:val="center"/>
              <w:rPr>
                <w:rStyle w:val="14"/>
                <w:rFonts w:ascii="仿宋_GB2312" w:hAnsi="宋体" w:eastAsia="仿宋_GB2312"/>
                <w:color w:val="auto"/>
                <w:kern w:val="0"/>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4"/>
                <w:rFonts w:ascii="仿宋_GB2312" w:hAnsi="宋体" w:eastAsia="仿宋_GB2312"/>
                <w:color w:val="auto"/>
                <w:kern w:val="0"/>
                <w:sz w:val="24"/>
              </w:rPr>
            </w:pPr>
          </w:p>
        </w:tc>
        <w:tc>
          <w:tcPr>
            <w:tcW w:w="737"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Style w:val="14"/>
                <w:rFonts w:ascii="仿宋_GB2312" w:hAnsi="宋体" w:eastAsia="仿宋_GB2312" w:cs="宋体"/>
                <w:b/>
                <w:bCs/>
                <w:color w:val="auto"/>
                <w:sz w:val="24"/>
              </w:rPr>
            </w:pPr>
          </w:p>
        </w:tc>
      </w:tr>
      <w:tr>
        <w:tblPrEx>
          <w:tblCellMar>
            <w:top w:w="0" w:type="dxa"/>
            <w:left w:w="0" w:type="dxa"/>
            <w:bottom w:w="0" w:type="dxa"/>
            <w:right w:w="0" w:type="dxa"/>
          </w:tblCellMar>
        </w:tblPrEx>
        <w:trPr>
          <w:trHeight w:val="342" w:hRule="atLeast"/>
        </w:trPr>
        <w:tc>
          <w:tcPr>
            <w:tcW w:w="6861" w:type="dxa"/>
            <w:gridSpan w:val="5"/>
            <w:tcBorders>
              <w:top w:val="nil"/>
              <w:left w:val="single" w:color="000000" w:sz="4" w:space="0"/>
              <w:bottom w:val="single" w:color="000000" w:sz="4" w:space="0"/>
              <w:right w:val="single" w:color="000000" w:sz="4" w:space="0"/>
            </w:tcBorders>
            <w:vAlign w:val="center"/>
          </w:tcPr>
          <w:p>
            <w:pPr>
              <w:spacing w:line="360" w:lineRule="auto"/>
              <w:jc w:val="center"/>
              <w:rPr>
                <w:rStyle w:val="14"/>
                <w:rFonts w:ascii="仿宋_GB2312" w:hAnsi="宋体" w:eastAsia="仿宋_GB2312"/>
                <w:color w:val="auto"/>
                <w:kern w:val="0"/>
                <w:sz w:val="24"/>
              </w:rPr>
            </w:pPr>
            <w:r>
              <w:rPr>
                <w:rStyle w:val="14"/>
                <w:rFonts w:ascii="仿宋_GB2312" w:hAnsi="宋体" w:eastAsia="仿宋_GB2312" w:cs="宋体"/>
                <w:b/>
                <w:bCs/>
                <w:color w:val="auto"/>
                <w:kern w:val="0"/>
                <w:sz w:val="24"/>
              </w:rPr>
              <w:t>总计</w:t>
            </w:r>
          </w:p>
        </w:tc>
        <w:tc>
          <w:tcPr>
            <w:tcW w:w="7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4"/>
                <w:rFonts w:ascii="仿宋_GB2312" w:hAnsi="宋体" w:eastAsia="仿宋_GB2312" w:cs="宋体"/>
                <w:b/>
                <w:bCs/>
                <w:color w:val="auto"/>
                <w:sz w:val="24"/>
              </w:rPr>
            </w:pPr>
            <w:r>
              <w:rPr>
                <w:rStyle w:val="14"/>
                <w:rFonts w:hint="eastAsia" w:ascii="仿宋_GB2312" w:hAnsi="宋体" w:eastAsia="仿宋_GB2312" w:cs="宋体"/>
                <w:b/>
                <w:bCs/>
                <w:color w:val="auto"/>
                <w:sz w:val="24"/>
              </w:rPr>
              <w:t>20</w:t>
            </w:r>
          </w:p>
        </w:tc>
      </w:tr>
    </w:tbl>
    <w:p>
      <w:pPr>
        <w:spacing w:line="360" w:lineRule="auto"/>
        <w:rPr>
          <w:rStyle w:val="14"/>
          <w:rFonts w:ascii="黑体" w:hAnsi="黑体" w:eastAsia="黑体"/>
          <w:b/>
          <w:color w:val="auto"/>
          <w:sz w:val="32"/>
          <w:szCs w:val="32"/>
        </w:rPr>
      </w:pPr>
      <w:r>
        <w:rPr>
          <w:rStyle w:val="14"/>
          <w:rFonts w:ascii="黑体" w:hAnsi="黑体" w:eastAsia="黑体"/>
          <w:b/>
          <w:color w:val="auto"/>
          <w:sz w:val="32"/>
          <w:szCs w:val="32"/>
        </w:rPr>
        <w:t xml:space="preserve">二、报名条件 </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1、医学院校医学专业全日制本科毕业生或硕士、博士研究生（有执业医师资格证者优先，不接收中医或中西医结合专业毕业生）。</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 xml:space="preserve">2、自愿参加医院住院医师规范化培训，培训期间能遵守医院有关培训管理制度，并严格按培训大纲的要求完成培训任务。 </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 xml:space="preserve">3、品行端正，遵纪守法；注重医德修养和团队精神。 </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 xml:space="preserve">4、身心健康，能胜任住院医师规范化培训的临床工作和学习。 </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5、全国重点医科院校，985、211工程院校，“双一流”建设高校毕业者优先，CET-6、GRE、TOEFL、IELTS考试优秀，专业课成绩优秀，具有一定特长，协调及组织能力强，担任学生干部或荣获院校奖励者优先。</w:t>
      </w:r>
    </w:p>
    <w:p>
      <w:pPr>
        <w:spacing w:line="360" w:lineRule="auto"/>
        <w:rPr>
          <w:rStyle w:val="14"/>
          <w:rFonts w:ascii="仿宋_GB2312" w:hAnsi="宋体" w:eastAsia="仿宋_GB2312"/>
          <w:color w:val="auto"/>
          <w:kern w:val="0"/>
          <w:sz w:val="24"/>
        </w:rPr>
      </w:pPr>
    </w:p>
    <w:p>
      <w:pPr>
        <w:spacing w:line="360" w:lineRule="auto"/>
        <w:rPr>
          <w:rStyle w:val="14"/>
          <w:rFonts w:ascii="黑体" w:hAnsi="黑体" w:eastAsia="黑体"/>
          <w:b/>
          <w:color w:val="auto"/>
          <w:sz w:val="32"/>
          <w:szCs w:val="32"/>
        </w:rPr>
      </w:pPr>
      <w:r>
        <w:rPr>
          <w:rStyle w:val="14"/>
          <w:rFonts w:ascii="黑体" w:hAnsi="黑体" w:eastAsia="黑体"/>
          <w:b/>
          <w:color w:val="auto"/>
          <w:sz w:val="32"/>
          <w:szCs w:val="32"/>
        </w:rPr>
        <w:t xml:space="preserve">三、报名办法 </w:t>
      </w:r>
      <w:bookmarkStart w:id="0" w:name="_GoBack"/>
      <w:bookmarkEnd w:id="0"/>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（一）报名时间：</w:t>
      </w:r>
      <w:r>
        <w:rPr>
          <w:rStyle w:val="14"/>
          <w:rFonts w:ascii="仿宋_GB2312" w:hAnsi="宋体" w:eastAsia="仿宋_GB2312"/>
          <w:color w:val="auto"/>
          <w:kern w:val="0"/>
          <w:sz w:val="24"/>
        </w:rPr>
        <w:t>2021 年</w:t>
      </w:r>
      <w:r>
        <w:rPr>
          <w:rStyle w:val="14"/>
          <w:rFonts w:hint="eastAsia" w:ascii="仿宋_GB2312" w:hAnsi="宋体" w:eastAsia="仿宋_GB2312"/>
          <w:color w:val="auto"/>
          <w:kern w:val="0"/>
          <w:sz w:val="24"/>
        </w:rPr>
        <w:t>9</w:t>
      </w:r>
      <w:r>
        <w:rPr>
          <w:rStyle w:val="14"/>
          <w:rFonts w:ascii="仿宋_GB2312" w:hAnsi="宋体" w:eastAsia="仿宋_GB2312"/>
          <w:color w:val="auto"/>
          <w:kern w:val="0"/>
          <w:sz w:val="24"/>
        </w:rPr>
        <w:t>月1日至</w:t>
      </w:r>
      <w:r>
        <w:rPr>
          <w:rStyle w:val="14"/>
          <w:rFonts w:hint="eastAsia" w:ascii="仿宋_GB2312" w:hAnsi="宋体" w:eastAsia="仿宋_GB2312"/>
          <w:color w:val="auto"/>
          <w:kern w:val="0"/>
          <w:sz w:val="24"/>
        </w:rPr>
        <w:t>9</w:t>
      </w:r>
      <w:r>
        <w:rPr>
          <w:rStyle w:val="14"/>
          <w:rFonts w:ascii="仿宋_GB2312" w:hAnsi="宋体" w:eastAsia="仿宋_GB2312"/>
          <w:color w:val="auto"/>
          <w:kern w:val="0"/>
          <w:sz w:val="24"/>
        </w:rPr>
        <w:t>月</w:t>
      </w:r>
      <w:r>
        <w:rPr>
          <w:rStyle w:val="14"/>
          <w:rFonts w:hint="eastAsia" w:ascii="仿宋_GB2312" w:hAnsi="宋体" w:eastAsia="仿宋_GB2312"/>
          <w:color w:val="auto"/>
          <w:kern w:val="0"/>
          <w:sz w:val="24"/>
          <w:lang w:val="en-US" w:eastAsia="zh-CN"/>
        </w:rPr>
        <w:t>7</w:t>
      </w:r>
      <w:r>
        <w:rPr>
          <w:rStyle w:val="14"/>
          <w:rFonts w:ascii="仿宋_GB2312" w:hAnsi="宋体" w:eastAsia="仿宋_GB2312"/>
          <w:color w:val="auto"/>
          <w:kern w:val="0"/>
          <w:sz w:val="24"/>
        </w:rPr>
        <w:t>日。</w:t>
      </w:r>
      <w:r>
        <w:rPr>
          <w:rStyle w:val="14"/>
          <w:rFonts w:hint="eastAsia" w:ascii="仿宋_GB2312" w:hAnsi="宋体" w:eastAsia="仿宋_GB2312"/>
          <w:color w:val="auto"/>
          <w:kern w:val="0"/>
          <w:sz w:val="24"/>
          <w:lang w:val="en-US" w:eastAsia="zh-CN"/>
        </w:rPr>
        <w:t>(注意：如广东省住培平台开放时间推后，则报名开始时间以广东省住培平台开放时间为准，但是报名截止日期不变)</w:t>
      </w:r>
      <w:r>
        <w:rPr>
          <w:rStyle w:val="14"/>
          <w:rFonts w:ascii="仿宋_GB2312" w:hAnsi="宋体" w:eastAsia="仿宋_GB2312"/>
          <w:color w:val="auto"/>
          <w:kern w:val="0"/>
          <w:sz w:val="24"/>
        </w:rPr>
        <w:t xml:space="preserve"> </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报名流程：登录https://gd.wsglw.net/→进行个人信息注册(详见附件：广东省住院医师规范化培训信息管理系统--学员操作手册)→登录后完善个人信息→填报相关基地志愿→等待基地确认并发出考试邀请→录取确认。</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报名截止后，我院于</w:t>
      </w:r>
      <w:r>
        <w:rPr>
          <w:rStyle w:val="14"/>
          <w:rFonts w:hint="eastAsia" w:ascii="仿宋_GB2312" w:hAnsi="宋体" w:eastAsia="仿宋_GB2312"/>
          <w:color w:val="auto"/>
          <w:kern w:val="0"/>
          <w:sz w:val="24"/>
        </w:rPr>
        <w:t>9</w:t>
      </w:r>
      <w:r>
        <w:rPr>
          <w:rStyle w:val="14"/>
          <w:rFonts w:ascii="仿宋_GB2312" w:hAnsi="宋体" w:eastAsia="仿宋_GB2312"/>
          <w:color w:val="auto"/>
          <w:kern w:val="0"/>
          <w:sz w:val="24"/>
        </w:rPr>
        <w:t>月</w:t>
      </w:r>
      <w:r>
        <w:rPr>
          <w:rStyle w:val="14"/>
          <w:rFonts w:hint="eastAsia" w:ascii="仿宋_GB2312" w:hAnsi="宋体" w:eastAsia="仿宋_GB2312"/>
          <w:color w:val="auto"/>
          <w:kern w:val="0"/>
          <w:sz w:val="24"/>
          <w:lang w:val="en-US" w:eastAsia="zh-CN"/>
        </w:rPr>
        <w:t>8</w:t>
      </w:r>
      <w:r>
        <w:rPr>
          <w:rStyle w:val="14"/>
          <w:rFonts w:ascii="仿宋_GB2312" w:hAnsi="宋体" w:eastAsia="仿宋_GB2312"/>
          <w:color w:val="auto"/>
          <w:kern w:val="0"/>
          <w:sz w:val="24"/>
        </w:rPr>
        <w:t>日前</w:t>
      </w:r>
      <w:r>
        <w:rPr>
          <w:rStyle w:val="14"/>
          <w:rFonts w:ascii="仿宋_GB2312" w:hAnsi="宋体" w:eastAsia="仿宋_GB2312"/>
          <w:color w:val="auto"/>
          <w:kern w:val="0"/>
          <w:sz w:val="24"/>
        </w:rPr>
        <w:t>发送电子邮件通知资料审核通过的学员笔试及面试时间、地点。</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（二）面试时提交资料清单：</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1、本科毕业生：毕业学校推荐函、身份证、毕业证、学位证、四、六级英语考试合格证、计算机等级考试合格证复印件；</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2、硕、博士毕业生：除以上资料外另需提供科研型或专业型硕士、博士证明。</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3、已取得执业医师资格证及执业证者须提交两证复印件。</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4、以上均需带原件审查。</w:t>
      </w:r>
    </w:p>
    <w:p>
      <w:pPr>
        <w:spacing w:line="360" w:lineRule="auto"/>
        <w:ind w:firstLine="480"/>
        <w:rPr>
          <w:rStyle w:val="14"/>
          <w:rFonts w:ascii="仿宋_GB2312" w:hAnsi="宋体" w:eastAsia="仿宋_GB2312"/>
          <w:color w:val="auto"/>
          <w:kern w:val="0"/>
          <w:sz w:val="24"/>
        </w:rPr>
      </w:pPr>
      <w:r>
        <w:rPr>
          <w:rStyle w:val="14"/>
          <w:rFonts w:ascii="仿宋_GB2312" w:hAnsi="宋体" w:eastAsia="仿宋_GB2312"/>
          <w:color w:val="auto"/>
          <w:kern w:val="0"/>
          <w:sz w:val="24"/>
        </w:rPr>
        <w:t>5.《附件1：粤北人民医院住院医师规范化培训报名表（2021年）》（须贴大一寸彩色近照），单位人需委培单位盖章。</w:t>
      </w:r>
    </w:p>
    <w:p>
      <w:pPr>
        <w:spacing w:line="360" w:lineRule="auto"/>
        <w:ind w:firstLine="480"/>
        <w:rPr>
          <w:rStyle w:val="14"/>
          <w:rFonts w:ascii="仿宋_GB2312" w:hAnsi="宋体" w:eastAsia="仿宋_GB2312"/>
          <w:color w:val="auto"/>
          <w:kern w:val="0"/>
          <w:sz w:val="24"/>
        </w:rPr>
      </w:pPr>
    </w:p>
    <w:p>
      <w:pPr>
        <w:spacing w:line="360" w:lineRule="auto"/>
        <w:rPr>
          <w:rStyle w:val="14"/>
          <w:rFonts w:ascii="黑体" w:hAnsi="黑体" w:eastAsia="黑体"/>
          <w:b/>
          <w:color w:val="auto"/>
          <w:sz w:val="32"/>
          <w:szCs w:val="32"/>
        </w:rPr>
      </w:pPr>
      <w:r>
        <w:rPr>
          <w:rStyle w:val="14"/>
          <w:rFonts w:ascii="黑体" w:hAnsi="黑体" w:eastAsia="黑体"/>
          <w:b/>
          <w:color w:val="auto"/>
          <w:sz w:val="32"/>
          <w:szCs w:val="32"/>
        </w:rPr>
        <w:t xml:space="preserve">四、考试科目、时间和实施办法 </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（一） 考试内容为：笔试（权重70%）和面试（权重30%）。</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 xml:space="preserve">     1、笔试：为综合考试，内容为医学专业基本理论及临床知识，笔试总分低于50分者不安排面试 。</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 xml:space="preserve">     2、面试：临床思维、应变、沟通及表达能力等综合素质测试。 </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（二）考试时间：暂定</w:t>
      </w:r>
      <w:r>
        <w:rPr>
          <w:rStyle w:val="14"/>
          <w:rFonts w:ascii="仿宋_GB2312" w:hAnsi="宋体" w:eastAsia="仿宋_GB2312"/>
          <w:color w:val="auto"/>
          <w:kern w:val="0"/>
          <w:sz w:val="24"/>
        </w:rPr>
        <w:t>2021年</w:t>
      </w:r>
      <w:r>
        <w:rPr>
          <w:rStyle w:val="14"/>
          <w:rFonts w:hint="eastAsia" w:ascii="仿宋_GB2312" w:hAnsi="宋体" w:eastAsia="仿宋_GB2312"/>
          <w:color w:val="auto"/>
          <w:kern w:val="0"/>
          <w:sz w:val="24"/>
        </w:rPr>
        <w:t>9</w:t>
      </w:r>
      <w:r>
        <w:rPr>
          <w:rStyle w:val="14"/>
          <w:rFonts w:ascii="仿宋_GB2312" w:hAnsi="宋体" w:eastAsia="仿宋_GB2312"/>
          <w:color w:val="auto"/>
          <w:kern w:val="0"/>
          <w:sz w:val="24"/>
        </w:rPr>
        <w:t>月</w:t>
      </w:r>
      <w:r>
        <w:rPr>
          <w:rStyle w:val="14"/>
          <w:rFonts w:hint="eastAsia" w:ascii="仿宋_GB2312" w:hAnsi="宋体" w:eastAsia="仿宋_GB2312"/>
          <w:color w:val="auto"/>
          <w:kern w:val="0"/>
          <w:sz w:val="24"/>
          <w:lang w:val="en-US" w:eastAsia="zh-CN"/>
        </w:rPr>
        <w:t>9</w:t>
      </w:r>
      <w:r>
        <w:rPr>
          <w:rStyle w:val="14"/>
          <w:rFonts w:ascii="仿宋_GB2312" w:hAnsi="宋体" w:eastAsia="仿宋_GB2312"/>
          <w:color w:val="auto"/>
          <w:kern w:val="0"/>
          <w:sz w:val="24"/>
        </w:rPr>
        <w:t>日</w:t>
      </w:r>
      <w:r>
        <w:rPr>
          <w:rStyle w:val="14"/>
          <w:rFonts w:hint="eastAsia" w:ascii="仿宋_GB2312" w:hAnsi="宋体" w:eastAsia="仿宋_GB2312"/>
          <w:color w:val="auto"/>
          <w:kern w:val="0"/>
          <w:sz w:val="24"/>
          <w:lang w:val="en-US" w:eastAsia="zh-CN"/>
        </w:rPr>
        <w:t>8</w:t>
      </w:r>
      <w:r>
        <w:rPr>
          <w:rStyle w:val="14"/>
          <w:rFonts w:ascii="仿宋_GB2312" w:hAnsi="宋体" w:eastAsia="仿宋_GB2312"/>
          <w:color w:val="auto"/>
          <w:kern w:val="0"/>
          <w:sz w:val="24"/>
        </w:rPr>
        <w:t>:</w:t>
      </w:r>
      <w:r>
        <w:rPr>
          <w:rStyle w:val="14"/>
          <w:rFonts w:hint="eastAsia" w:ascii="仿宋_GB2312" w:hAnsi="宋体" w:eastAsia="仿宋_GB2312"/>
          <w:color w:val="auto"/>
          <w:kern w:val="0"/>
          <w:sz w:val="24"/>
          <w:lang w:val="en-US" w:eastAsia="zh-CN"/>
        </w:rPr>
        <w:t>30（8：00开始签到）</w:t>
      </w:r>
      <w:r>
        <w:rPr>
          <w:rStyle w:val="14"/>
          <w:rFonts w:ascii="仿宋_GB2312" w:hAnsi="宋体" w:eastAsia="仿宋_GB2312"/>
          <w:color w:val="auto"/>
          <w:kern w:val="0"/>
          <w:sz w:val="24"/>
        </w:rPr>
        <w:t>。</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（三）考试地点：暂定粤北人民医院住培楼十二楼1204室。</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如有变动，以电子邮件通知为准。</w:t>
      </w:r>
    </w:p>
    <w:p>
      <w:pPr>
        <w:spacing w:line="360" w:lineRule="auto"/>
        <w:ind w:firstLine="480" w:firstLineChars="200"/>
        <w:rPr>
          <w:rStyle w:val="14"/>
          <w:rFonts w:ascii="仿宋_GB2312" w:hAnsi="宋体" w:eastAsia="仿宋_GB2312"/>
          <w:color w:val="auto"/>
          <w:kern w:val="0"/>
          <w:sz w:val="24"/>
        </w:rPr>
      </w:pPr>
    </w:p>
    <w:p>
      <w:pPr>
        <w:spacing w:line="360" w:lineRule="auto"/>
        <w:rPr>
          <w:rStyle w:val="14"/>
          <w:rFonts w:ascii="仿宋" w:hAnsi="仿宋" w:eastAsia="仿宋"/>
          <w:color w:val="auto"/>
          <w:sz w:val="24"/>
        </w:rPr>
      </w:pPr>
      <w:r>
        <w:rPr>
          <w:rStyle w:val="14"/>
          <w:rFonts w:ascii="黑体" w:hAnsi="黑体" w:eastAsia="黑体"/>
          <w:b/>
          <w:color w:val="auto"/>
          <w:sz w:val="32"/>
          <w:szCs w:val="32"/>
        </w:rPr>
        <w:t xml:space="preserve">五、录取方式 </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笔试、面试结束后，按照“公开公平、择优录取、双向选择”原则，根据培训岗位拟招收人数从高分到低分择优录取，额满为止。未招满额的培训学科，根据报名人员自愿服从调剂培训方向进行重新分配</w:t>
      </w:r>
      <w:r>
        <w:rPr>
          <w:rStyle w:val="14"/>
          <w:rFonts w:ascii="仿宋_GB2312" w:hAnsi="宋体" w:eastAsia="仿宋_GB2312"/>
          <w:color w:val="auto"/>
          <w:kern w:val="0"/>
          <w:sz w:val="24"/>
        </w:rPr>
        <w:t>。</w:t>
      </w:r>
      <w:r>
        <w:rPr>
          <w:rStyle w:val="14"/>
          <w:rFonts w:hint="eastAsia" w:ascii="仿宋_GB2312" w:hAnsi="宋体" w:eastAsia="仿宋_GB2312"/>
          <w:color w:val="auto"/>
          <w:kern w:val="0"/>
          <w:sz w:val="24"/>
        </w:rPr>
        <w:t>9</w:t>
      </w:r>
      <w:r>
        <w:rPr>
          <w:rStyle w:val="14"/>
          <w:rFonts w:ascii="仿宋_GB2312" w:hAnsi="宋体" w:eastAsia="仿宋_GB2312"/>
          <w:color w:val="auto"/>
          <w:kern w:val="0"/>
          <w:sz w:val="24"/>
        </w:rPr>
        <w:t>月</w:t>
      </w:r>
      <w:r>
        <w:rPr>
          <w:rStyle w:val="14"/>
          <w:rFonts w:hint="eastAsia" w:ascii="仿宋_GB2312" w:hAnsi="宋体" w:eastAsia="仿宋_GB2312"/>
          <w:color w:val="auto"/>
          <w:kern w:val="0"/>
          <w:sz w:val="24"/>
          <w:lang w:val="en-US" w:eastAsia="zh-CN"/>
        </w:rPr>
        <w:t>16</w:t>
      </w:r>
      <w:r>
        <w:rPr>
          <w:rStyle w:val="14"/>
          <w:rFonts w:ascii="仿宋_GB2312" w:hAnsi="宋体" w:eastAsia="仿宋_GB2312"/>
          <w:color w:val="auto"/>
          <w:kern w:val="0"/>
          <w:sz w:val="24"/>
        </w:rPr>
        <w:t>日</w:t>
      </w:r>
      <w:r>
        <w:rPr>
          <w:rStyle w:val="14"/>
          <w:rFonts w:ascii="仿宋_GB2312" w:hAnsi="宋体" w:eastAsia="仿宋_GB2312"/>
          <w:color w:val="auto"/>
          <w:kern w:val="0"/>
          <w:sz w:val="24"/>
        </w:rPr>
        <w:t>前在粤北人民医院网站公布拟录取名单。</w:t>
      </w:r>
    </w:p>
    <w:p>
      <w:pPr>
        <w:spacing w:line="520" w:lineRule="exact"/>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成功通过考核并初步录取的对象按本院通知前来体检，体检合格者正式录取，由医院与其签订住院医师规范化培训合同，并办理入职手续。</w:t>
      </w:r>
    </w:p>
    <w:p>
      <w:pPr>
        <w:spacing w:line="520" w:lineRule="exact"/>
        <w:ind w:firstLine="480" w:firstLineChars="200"/>
        <w:rPr>
          <w:rStyle w:val="14"/>
          <w:rFonts w:ascii="仿宋_GB2312" w:hAnsi="宋体" w:eastAsia="仿宋_GB2312"/>
          <w:color w:val="auto"/>
          <w:kern w:val="0"/>
          <w:sz w:val="24"/>
        </w:rPr>
      </w:pPr>
    </w:p>
    <w:p>
      <w:pPr>
        <w:spacing w:line="360" w:lineRule="auto"/>
        <w:rPr>
          <w:rStyle w:val="14"/>
          <w:rFonts w:ascii="黑体" w:hAnsi="黑体" w:eastAsia="黑体"/>
          <w:b/>
          <w:color w:val="auto"/>
          <w:sz w:val="32"/>
          <w:szCs w:val="32"/>
        </w:rPr>
      </w:pPr>
      <w:r>
        <w:rPr>
          <w:rStyle w:val="14"/>
          <w:rFonts w:ascii="黑体" w:hAnsi="黑体" w:eastAsia="黑体"/>
          <w:b/>
          <w:color w:val="auto"/>
          <w:sz w:val="32"/>
          <w:szCs w:val="32"/>
        </w:rPr>
        <w:t>六、培训与考核</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（一）本科生培训期限为36个月，已毕业的研究生根据其临床专业和已有的临床经历可相应减少培训时间。</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（二）通过结业考核者，颁发国家统一制式的《住院医师规范化培训合格证书》。</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（三）未通过临床实践能力考核、专业理论考核或其中任一项者，根据培训基地所在地省级卫生计生行政部门有关规定可申请参加次年结业考核。</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（四）住院医师在培期间过程考核需合格方可申请参加结业考核，在规定时间内未按照要求完成过程培训及阶段考核不合格者，培训时间顺延;顺延时间不能超过三年，其间费用由个人承担。</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（五）3年内未通过结业考核者，如再次申请结业考核，需要重新参加住院医师规范化培训，培训相关费用由个人承担。</w:t>
      </w:r>
    </w:p>
    <w:p>
      <w:pPr>
        <w:spacing w:line="360" w:lineRule="auto"/>
        <w:ind w:firstLine="480" w:firstLineChars="200"/>
        <w:rPr>
          <w:rStyle w:val="14"/>
          <w:rFonts w:ascii="仿宋_GB2312" w:hAnsi="宋体" w:eastAsia="仿宋_GB2312"/>
          <w:color w:val="auto"/>
          <w:kern w:val="0"/>
          <w:sz w:val="24"/>
        </w:rPr>
      </w:pPr>
    </w:p>
    <w:p>
      <w:pPr>
        <w:spacing w:line="360" w:lineRule="auto"/>
        <w:rPr>
          <w:rStyle w:val="14"/>
          <w:rFonts w:ascii="黑体" w:hAnsi="黑体" w:eastAsia="黑体"/>
          <w:b/>
          <w:color w:val="auto"/>
          <w:sz w:val="32"/>
          <w:szCs w:val="32"/>
        </w:rPr>
      </w:pPr>
      <w:r>
        <w:rPr>
          <w:rStyle w:val="14"/>
          <w:rFonts w:ascii="黑体" w:hAnsi="黑体" w:eastAsia="黑体"/>
          <w:b/>
          <w:color w:val="auto"/>
          <w:sz w:val="32"/>
          <w:szCs w:val="32"/>
        </w:rPr>
        <w:t>七、住培医师待遇</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（一）免缴培训费；</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（二）享有法定节假日；</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（三）办理执业医师考试及注册管理手续；</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（四）提供低租金住宿。补贴给住培医师房租费100元/月。住培医师医院住宿租金85-135元/月，水电费根据实际用量收取。</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（五）待遇</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根据上级卫生行政部门相关文件精神，每月按医院相关规定发放待遇，住培学员与本院同等条件住院医师同等待遇（约5800-8800元/月），同时包含 “五险一金”、午餐补贴及节日补贴、住房补贴、考核绩效等，已含国家补助30000元/年、省级补助15000元/年。卫生津贴、夜班补贴、节假日加班费按医院规定另行发放。</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已取得执业医师资格、完成注册且取得处方权的住培医师独立值班时享受独立值班绩效。住培医师独立值班的绩效由科室按医院规定发放。</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（六）实行奖学金制度，优秀者分等级奖励3000-10000元/年。</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（七）其他补贴发放标准</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旷工、休假、不按计划进行轮转、考核不合格者等按粤北人民医院住院医师规范化培训相关管理规定扣减。</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（八）紧缺专业招生政策倾斜</w:t>
      </w:r>
    </w:p>
    <w:p>
      <w:pPr>
        <w:pStyle w:val="24"/>
        <w:ind w:firstLine="480" w:firstLineChars="200"/>
        <w:jc w:val="both"/>
        <w:rPr>
          <w:rStyle w:val="14"/>
          <w:rFonts w:ascii="仿宋_GB2312"/>
          <w:color w:val="auto"/>
          <w:kern w:val="0"/>
          <w:szCs w:val="32"/>
        </w:rPr>
      </w:pPr>
      <w:r>
        <w:rPr>
          <w:rStyle w:val="14"/>
          <w:rFonts w:ascii="仿宋_GB2312" w:hAnsi="宋体"/>
          <w:color w:val="auto"/>
          <w:kern w:val="0"/>
          <w:sz w:val="24"/>
        </w:rPr>
        <w:t>1、在原有待遇基础上，全科医学专业住培医师每人增加生活补助1000元/月。</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2、精神科专业优秀学员可推荐到粤北第三人民医院等医院就业。</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3、医院紧缺专业考虑留用本科优秀住培医师，获住培合格证医师可向市内医院推荐就业。我院已从本科毕业的社会学员中招录了14人，并签定聘任合同。</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（九）人事管理</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1、社会人学员：社会人学员与我院签订劳动合同。</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2、单位委托培养学员：由委托培养单位管理人事档案、发放基本工资及购买基本社会保险，培训基地发放住培补助及夜班费等；</w:t>
      </w:r>
    </w:p>
    <w:p>
      <w:pPr>
        <w:spacing w:line="360" w:lineRule="auto"/>
        <w:ind w:firstLine="480" w:firstLineChars="200"/>
        <w:rPr>
          <w:rStyle w:val="14"/>
          <w:rFonts w:ascii="仿宋_GB2312" w:hAnsi="宋体" w:eastAsia="仿宋_GB2312"/>
          <w:color w:val="auto"/>
          <w:kern w:val="0"/>
          <w:sz w:val="24"/>
        </w:rPr>
      </w:pPr>
    </w:p>
    <w:p>
      <w:pPr>
        <w:spacing w:line="360" w:lineRule="auto"/>
        <w:rPr>
          <w:rStyle w:val="14"/>
          <w:rFonts w:ascii="黑体" w:hAnsi="黑体" w:eastAsia="黑体"/>
          <w:b/>
          <w:color w:val="auto"/>
          <w:sz w:val="32"/>
          <w:szCs w:val="32"/>
        </w:rPr>
      </w:pPr>
      <w:r>
        <w:rPr>
          <w:rStyle w:val="14"/>
          <w:rFonts w:ascii="黑体" w:hAnsi="黑体" w:eastAsia="黑体"/>
          <w:b/>
          <w:color w:val="auto"/>
          <w:sz w:val="32"/>
          <w:szCs w:val="32"/>
        </w:rPr>
        <w:t>八、其他事项</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（一）被录取的培训对象应在</w:t>
      </w:r>
      <w:r>
        <w:rPr>
          <w:rStyle w:val="14"/>
          <w:rFonts w:ascii="仿宋_GB2312" w:hAnsi="宋体" w:eastAsia="仿宋_GB2312"/>
          <w:color w:val="auto"/>
          <w:kern w:val="0"/>
          <w:sz w:val="24"/>
        </w:rPr>
        <w:t>2021年</w:t>
      </w:r>
      <w:r>
        <w:rPr>
          <w:rStyle w:val="14"/>
          <w:rFonts w:hint="eastAsia" w:ascii="仿宋_GB2312" w:hAnsi="宋体" w:eastAsia="仿宋_GB2312"/>
          <w:color w:val="auto"/>
          <w:kern w:val="0"/>
          <w:sz w:val="24"/>
        </w:rPr>
        <w:t>10</w:t>
      </w:r>
      <w:r>
        <w:rPr>
          <w:rStyle w:val="14"/>
          <w:rFonts w:ascii="仿宋_GB2312" w:hAnsi="宋体" w:eastAsia="仿宋_GB2312"/>
          <w:color w:val="auto"/>
          <w:kern w:val="0"/>
          <w:sz w:val="24"/>
        </w:rPr>
        <w:t>月</w:t>
      </w:r>
      <w:r>
        <w:rPr>
          <w:rStyle w:val="14"/>
          <w:rFonts w:hint="eastAsia" w:ascii="仿宋_GB2312" w:hAnsi="宋体" w:eastAsia="仿宋_GB2312"/>
          <w:color w:val="auto"/>
          <w:kern w:val="0"/>
          <w:sz w:val="24"/>
        </w:rPr>
        <w:t>1</w:t>
      </w:r>
      <w:r>
        <w:rPr>
          <w:rStyle w:val="14"/>
          <w:rFonts w:ascii="仿宋_GB2312" w:hAnsi="宋体" w:eastAsia="仿宋_GB2312"/>
          <w:color w:val="auto"/>
          <w:kern w:val="0"/>
          <w:sz w:val="24"/>
        </w:rPr>
        <w:t>日前</w:t>
      </w:r>
      <w:r>
        <w:rPr>
          <w:rStyle w:val="14"/>
          <w:rFonts w:ascii="仿宋_GB2312" w:hAnsi="宋体" w:eastAsia="仿宋_GB2312"/>
          <w:color w:val="auto"/>
          <w:kern w:val="0"/>
          <w:sz w:val="24"/>
        </w:rPr>
        <w:t>办理好相关手续，进入培训基地接受住院医师规范化培训。无故逾期三天不报到者视为自动放弃培训资格。</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（二）对恶意隐瞒个人身份弄虚作假的培训人员，取消本次报名资格，且三年内不得再次报名。</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（三）委托培养对象与培训基地、委托培养单位和培训对象三方签订委托培训协议；本单位培训对象和社会化自主培训对象与培训基地双方签订培训协议。</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（四）培训期间退出培训的委托培养住培医师需按照培训协议相关条款退还委托培养单位为其提供的费用。</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（五）有正规住培基地培训经历、需要申请缩短培训时间的应届毕业研究生请于2021年</w:t>
      </w:r>
      <w:r>
        <w:rPr>
          <w:rStyle w:val="14"/>
          <w:rFonts w:hint="eastAsia" w:ascii="仿宋_GB2312" w:hAnsi="宋体" w:eastAsia="仿宋_GB2312"/>
          <w:color w:val="auto"/>
          <w:kern w:val="0"/>
          <w:sz w:val="24"/>
        </w:rPr>
        <w:t>10</w:t>
      </w:r>
      <w:r>
        <w:rPr>
          <w:rStyle w:val="14"/>
          <w:rFonts w:ascii="仿宋_GB2312" w:hAnsi="宋体" w:eastAsia="仿宋_GB2312"/>
          <w:color w:val="auto"/>
          <w:kern w:val="0"/>
          <w:sz w:val="24"/>
        </w:rPr>
        <w:t>月30日前提交由原培训基地盖章的轮转经历证明（详细列出已经轮转的科室及轮转时间）、培训考核登记手册及上级部门核准批件至粤北人民医院科教科，经基地考核后确定申请事宜。</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（六）住院医师规范化培训期间参加全国研究生入学考试的， 应遵守委托培养单位和培训基地的有关规定。确需参加全国研究生入学考试的，应在</w:t>
      </w:r>
      <w:r>
        <w:rPr>
          <w:rStyle w:val="14"/>
          <w:rFonts w:ascii="仿宋_GB2312" w:hAnsi="宋体" w:eastAsia="仿宋_GB2312"/>
          <w:b/>
          <w:color w:val="auto"/>
          <w:kern w:val="0"/>
          <w:sz w:val="24"/>
        </w:rPr>
        <w:t>报名参加考试前</w:t>
      </w:r>
      <w:r>
        <w:rPr>
          <w:rStyle w:val="14"/>
          <w:rFonts w:ascii="仿宋_GB2312" w:hAnsi="宋体" w:eastAsia="仿宋_GB2312"/>
          <w:color w:val="auto"/>
          <w:kern w:val="0"/>
          <w:sz w:val="24"/>
        </w:rPr>
        <w:t>，按培训协议的约定及时办理退出培训相关手续，并退回医院所支付的培训费用。未履行退出培训手续参加研究生入学考试的，视为无故退培，按国家相关规定处理；无故退培者须退回医院所支付的培训费用。</w:t>
      </w:r>
    </w:p>
    <w:p>
      <w:pPr>
        <w:spacing w:line="360" w:lineRule="auto"/>
        <w:ind w:firstLine="480" w:firstLineChars="200"/>
        <w:rPr>
          <w:rStyle w:val="14"/>
          <w:rFonts w:ascii="仿宋_GB2312" w:hAnsi="宋体" w:eastAsia="仿宋_GB2312"/>
          <w:color w:val="auto"/>
          <w:kern w:val="0"/>
          <w:sz w:val="24"/>
        </w:rPr>
      </w:pPr>
    </w:p>
    <w:p>
      <w:pPr>
        <w:spacing w:line="360" w:lineRule="auto"/>
        <w:rPr>
          <w:rStyle w:val="14"/>
          <w:rFonts w:ascii="黑体" w:hAnsi="黑体" w:eastAsia="黑体"/>
          <w:b/>
          <w:color w:val="auto"/>
          <w:sz w:val="32"/>
          <w:szCs w:val="32"/>
        </w:rPr>
      </w:pPr>
      <w:r>
        <w:rPr>
          <w:rStyle w:val="14"/>
          <w:rFonts w:ascii="黑体" w:hAnsi="黑体" w:eastAsia="黑体"/>
          <w:b/>
          <w:color w:val="auto"/>
          <w:sz w:val="32"/>
          <w:szCs w:val="32"/>
        </w:rPr>
        <w:t>九、联系方式</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地址：广东省韶关市惠民南路33号粤北人民医院行政楼九楼科教科。</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邮编：512026</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招收咨询电话：0751－6913297，6913515</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 xml:space="preserve">医院网址：http://www.ybyy.net       </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联系人：赵老师、廖老师</w:t>
      </w:r>
    </w:p>
    <w:p>
      <w:pPr>
        <w:spacing w:line="360" w:lineRule="auto"/>
        <w:ind w:firstLine="480" w:firstLineChars="200"/>
        <w:rPr>
          <w:rStyle w:val="14"/>
          <w:rFonts w:ascii="仿宋_GB2312" w:hAnsi="宋体" w:eastAsia="仿宋_GB2312"/>
          <w:color w:val="auto"/>
          <w:kern w:val="0"/>
          <w:sz w:val="24"/>
        </w:rPr>
      </w:pPr>
      <w:r>
        <w:rPr>
          <w:rStyle w:val="14"/>
          <w:rFonts w:ascii="仿宋_GB2312" w:hAnsi="宋体" w:eastAsia="仿宋_GB2312"/>
          <w:color w:val="auto"/>
          <w:kern w:val="0"/>
          <w:sz w:val="24"/>
        </w:rPr>
        <w:t xml:space="preserve">                                      </w:t>
      </w:r>
    </w:p>
    <w:p>
      <w:pPr>
        <w:spacing w:line="360" w:lineRule="auto"/>
        <w:ind w:firstLine="480" w:firstLineChars="200"/>
        <w:rPr>
          <w:rStyle w:val="14"/>
          <w:rFonts w:ascii="仿宋_GB2312" w:hAnsi="宋体" w:eastAsia="仿宋_GB2312"/>
          <w:color w:val="auto"/>
          <w:kern w:val="0"/>
          <w:sz w:val="24"/>
        </w:rPr>
      </w:pPr>
    </w:p>
    <w:p>
      <w:pPr>
        <w:spacing w:line="360" w:lineRule="auto"/>
        <w:ind w:firstLine="480" w:firstLineChars="200"/>
        <w:rPr>
          <w:rStyle w:val="14"/>
          <w:rFonts w:ascii="仿宋_GB2312" w:hAnsi="宋体" w:eastAsia="仿宋_GB2312"/>
          <w:color w:val="auto"/>
          <w:kern w:val="0"/>
          <w:sz w:val="24"/>
        </w:rPr>
      </w:pPr>
    </w:p>
    <w:p>
      <w:pPr>
        <w:spacing w:line="360" w:lineRule="auto"/>
        <w:ind w:firstLine="480" w:firstLineChars="200"/>
        <w:jc w:val="right"/>
        <w:rPr>
          <w:rStyle w:val="14"/>
          <w:rFonts w:ascii="仿宋_GB2312" w:hAnsi="宋体" w:eastAsia="仿宋_GB2312"/>
          <w:color w:val="auto"/>
          <w:kern w:val="0"/>
          <w:sz w:val="24"/>
        </w:rPr>
      </w:pPr>
      <w:r>
        <w:rPr>
          <w:rStyle w:val="14"/>
          <w:rFonts w:ascii="仿宋_GB2312" w:hAnsi="宋体" w:eastAsia="仿宋_GB2312"/>
          <w:color w:val="auto"/>
          <w:kern w:val="0"/>
          <w:sz w:val="24"/>
        </w:rPr>
        <w:t>粤北人民医院科教科</w:t>
      </w:r>
    </w:p>
    <w:p>
      <w:pPr>
        <w:spacing w:line="360" w:lineRule="auto"/>
        <w:ind w:firstLine="480" w:firstLineChars="200"/>
        <w:jc w:val="right"/>
        <w:rPr>
          <w:rStyle w:val="14"/>
          <w:rFonts w:ascii="仿宋_GB2312" w:hAnsi="宋体" w:eastAsia="仿宋_GB2312"/>
          <w:color w:val="auto"/>
          <w:kern w:val="0"/>
          <w:sz w:val="24"/>
        </w:rPr>
      </w:pPr>
      <w:r>
        <w:rPr>
          <w:rStyle w:val="14"/>
          <w:rFonts w:ascii="仿宋_GB2312" w:hAnsi="宋体" w:eastAsia="仿宋_GB2312"/>
          <w:color w:val="auto"/>
          <w:kern w:val="0"/>
          <w:sz w:val="24"/>
        </w:rPr>
        <w:t xml:space="preserve">                                        2021年</w:t>
      </w:r>
      <w:r>
        <w:rPr>
          <w:rStyle w:val="14"/>
          <w:rFonts w:hint="eastAsia" w:ascii="仿宋_GB2312" w:hAnsi="宋体" w:eastAsia="仿宋_GB2312"/>
          <w:color w:val="auto"/>
          <w:kern w:val="0"/>
          <w:sz w:val="24"/>
        </w:rPr>
        <w:t>8</w:t>
      </w:r>
      <w:r>
        <w:rPr>
          <w:rStyle w:val="14"/>
          <w:rFonts w:ascii="仿宋_GB2312" w:hAnsi="宋体" w:eastAsia="仿宋_GB2312"/>
          <w:color w:val="auto"/>
          <w:kern w:val="0"/>
          <w:sz w:val="24"/>
        </w:rPr>
        <w:t>月</w:t>
      </w:r>
      <w:r>
        <w:rPr>
          <w:rStyle w:val="14"/>
          <w:rFonts w:hint="eastAsia" w:ascii="仿宋_GB2312" w:hAnsi="宋体" w:eastAsia="仿宋_GB2312"/>
          <w:color w:val="auto"/>
          <w:kern w:val="0"/>
          <w:sz w:val="24"/>
        </w:rPr>
        <w:t>31</w:t>
      </w:r>
      <w:r>
        <w:rPr>
          <w:rStyle w:val="14"/>
          <w:rFonts w:ascii="仿宋_GB2312" w:hAnsi="宋体" w:eastAsia="仿宋_GB2312"/>
          <w:color w:val="auto"/>
          <w:kern w:val="0"/>
          <w:sz w:val="24"/>
        </w:rPr>
        <w:t xml:space="preserve">日 </w:t>
      </w:r>
    </w:p>
    <w:p>
      <w:pPr>
        <w:spacing w:line="360" w:lineRule="auto"/>
        <w:ind w:firstLine="480" w:firstLineChars="200"/>
        <w:jc w:val="right"/>
        <w:rPr>
          <w:rStyle w:val="14"/>
          <w:rFonts w:ascii="仿宋_GB2312" w:hAnsi="宋体" w:eastAsia="仿宋_GB2312"/>
          <w:color w:val="auto"/>
          <w:kern w:val="0"/>
          <w:sz w:val="24"/>
        </w:rPr>
      </w:pPr>
    </w:p>
    <w:p>
      <w:pPr>
        <w:spacing w:line="360" w:lineRule="auto"/>
        <w:jc w:val="right"/>
        <w:rPr>
          <w:rStyle w:val="14"/>
          <w:rFonts w:ascii="Tahoma" w:hAnsi="Tahoma" w:cs="Tahoma"/>
          <w:b/>
          <w:bCs/>
          <w:color w:val="auto"/>
          <w:kern w:val="0"/>
          <w:sz w:val="32"/>
          <w:szCs w:val="32"/>
        </w:rPr>
      </w:pPr>
    </w:p>
    <w:p>
      <w:pPr>
        <w:rPr>
          <w:rStyle w:val="14"/>
          <w:rFonts w:ascii="Tahoma" w:hAnsi="Tahoma" w:cs="Tahoma"/>
          <w:b/>
          <w:bCs/>
          <w:color w:val="auto"/>
          <w:kern w:val="0"/>
          <w:sz w:val="32"/>
          <w:szCs w:val="32"/>
        </w:rPr>
      </w:pPr>
      <w:r>
        <w:rPr>
          <w:rStyle w:val="14"/>
          <w:rFonts w:ascii="Tahoma" w:hAnsi="Tahoma" w:cs="Tahoma"/>
          <w:b/>
          <w:bCs/>
          <w:color w:val="auto"/>
          <w:kern w:val="0"/>
          <w:sz w:val="32"/>
          <w:szCs w:val="32"/>
        </w:rPr>
        <w:br w:type="page"/>
      </w:r>
    </w:p>
    <w:p>
      <w:pPr>
        <w:spacing w:line="360" w:lineRule="auto"/>
        <w:rPr>
          <w:rStyle w:val="14"/>
          <w:b/>
          <w:color w:val="auto"/>
          <w:sz w:val="24"/>
          <w:szCs w:val="24"/>
        </w:rPr>
      </w:pPr>
      <w:r>
        <w:rPr>
          <w:rStyle w:val="14"/>
          <w:rFonts w:ascii="Tahoma" w:hAnsi="Tahoma" w:cs="Tahoma"/>
          <w:b/>
          <w:bCs/>
          <w:color w:val="auto"/>
          <w:kern w:val="0"/>
          <w:sz w:val="32"/>
          <w:szCs w:val="32"/>
        </w:rPr>
        <w:t>附件1：粤北人民医院住院医师规范化培训报名表</w:t>
      </w:r>
      <w:r>
        <w:rPr>
          <w:rStyle w:val="14"/>
          <w:rFonts w:ascii="Tahoma" w:hAnsi="Tahoma" w:cs="Tahoma"/>
          <w:b/>
          <w:bCs/>
          <w:color w:val="auto"/>
          <w:kern w:val="0"/>
          <w:sz w:val="24"/>
          <w:szCs w:val="24"/>
        </w:rPr>
        <w:t>（2021年）</w:t>
      </w:r>
    </w:p>
    <w:tbl>
      <w:tblPr>
        <w:tblStyle w:val="8"/>
        <w:tblW w:w="89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0"/>
        <w:gridCol w:w="680"/>
        <w:gridCol w:w="628"/>
        <w:gridCol w:w="145"/>
        <w:gridCol w:w="485"/>
        <w:gridCol w:w="670"/>
        <w:gridCol w:w="165"/>
        <w:gridCol w:w="482"/>
        <w:gridCol w:w="246"/>
        <w:gridCol w:w="372"/>
        <w:gridCol w:w="338"/>
        <w:gridCol w:w="326"/>
        <w:gridCol w:w="703"/>
        <w:gridCol w:w="310"/>
        <w:gridCol w:w="131"/>
        <w:gridCol w:w="181"/>
        <w:gridCol w:w="381"/>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姓    名</w:t>
            </w:r>
          </w:p>
        </w:tc>
        <w:tc>
          <w:tcPr>
            <w:tcW w:w="1308" w:type="dxa"/>
            <w:gridSpan w:val="2"/>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出生年月</w:t>
            </w:r>
          </w:p>
        </w:tc>
        <w:tc>
          <w:tcPr>
            <w:tcW w:w="1265"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677"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政治面貌</w:t>
            </w:r>
          </w:p>
        </w:tc>
        <w:tc>
          <w:tcPr>
            <w:tcW w:w="1670"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性    别</w:t>
            </w:r>
          </w:p>
        </w:tc>
        <w:tc>
          <w:tcPr>
            <w:tcW w:w="1308" w:type="dxa"/>
            <w:gridSpan w:val="2"/>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籍    贯</w:t>
            </w:r>
          </w:p>
        </w:tc>
        <w:tc>
          <w:tcPr>
            <w:tcW w:w="1265"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677"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婚姻状况</w:t>
            </w:r>
          </w:p>
        </w:tc>
        <w:tc>
          <w:tcPr>
            <w:tcW w:w="1670"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民    族</w:t>
            </w:r>
          </w:p>
        </w:tc>
        <w:tc>
          <w:tcPr>
            <w:tcW w:w="1308" w:type="dxa"/>
            <w:gridSpan w:val="2"/>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健康状况</w:t>
            </w:r>
          </w:p>
        </w:tc>
        <w:tc>
          <w:tcPr>
            <w:tcW w:w="1265"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677"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社会兼职</w:t>
            </w:r>
          </w:p>
        </w:tc>
        <w:tc>
          <w:tcPr>
            <w:tcW w:w="1670"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有何特长</w:t>
            </w:r>
          </w:p>
        </w:tc>
        <w:tc>
          <w:tcPr>
            <w:tcW w:w="1308" w:type="dxa"/>
            <w:gridSpan w:val="2"/>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身    高</w:t>
            </w:r>
          </w:p>
        </w:tc>
        <w:tc>
          <w:tcPr>
            <w:tcW w:w="1265"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677"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医师执照号</w:t>
            </w:r>
          </w:p>
        </w:tc>
        <w:tc>
          <w:tcPr>
            <w:tcW w:w="1670"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英语水平</w:t>
            </w:r>
          </w:p>
        </w:tc>
        <w:tc>
          <w:tcPr>
            <w:tcW w:w="1308" w:type="dxa"/>
            <w:gridSpan w:val="2"/>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最高学历</w:t>
            </w:r>
          </w:p>
        </w:tc>
        <w:tc>
          <w:tcPr>
            <w:tcW w:w="1265"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677"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学    位</w:t>
            </w:r>
          </w:p>
        </w:tc>
        <w:tc>
          <w:tcPr>
            <w:tcW w:w="1670"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所学专业</w:t>
            </w:r>
          </w:p>
        </w:tc>
        <w:tc>
          <w:tcPr>
            <w:tcW w:w="1308" w:type="dxa"/>
            <w:gridSpan w:val="2"/>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平均成绩</w:t>
            </w:r>
          </w:p>
        </w:tc>
        <w:tc>
          <w:tcPr>
            <w:tcW w:w="1265"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677"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p>
        </w:tc>
        <w:tc>
          <w:tcPr>
            <w:tcW w:w="1670"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最后毕业学校</w:t>
            </w:r>
          </w:p>
        </w:tc>
        <w:tc>
          <w:tcPr>
            <w:tcW w:w="3873" w:type="dxa"/>
            <w:gridSpan w:val="9"/>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677"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毕业时间</w:t>
            </w:r>
          </w:p>
        </w:tc>
        <w:tc>
          <w:tcPr>
            <w:tcW w:w="1670"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身份证号</w:t>
            </w:r>
          </w:p>
        </w:tc>
        <w:tc>
          <w:tcPr>
            <w:tcW w:w="3873" w:type="dxa"/>
            <w:gridSpan w:val="9"/>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677"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是否应届生</w:t>
            </w:r>
          </w:p>
        </w:tc>
        <w:tc>
          <w:tcPr>
            <w:tcW w:w="1670"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是否往届生</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258"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是否单位委托培训</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100"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委培医院</w:t>
            </w:r>
          </w:p>
        </w:tc>
        <w:tc>
          <w:tcPr>
            <w:tcW w:w="3347" w:type="dxa"/>
            <w:gridSpan w:val="8"/>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委托单位意见</w:t>
            </w:r>
          </w:p>
        </w:tc>
        <w:tc>
          <w:tcPr>
            <w:tcW w:w="7220" w:type="dxa"/>
            <w:gridSpan w:val="17"/>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xml:space="preserve">                负责人</w:t>
            </w:r>
            <w:r>
              <w:rPr>
                <w:rStyle w:val="14"/>
                <w:color w:val="auto"/>
                <w:szCs w:val="21"/>
              </w:rPr>
              <w:t>签名：</w:t>
            </w:r>
            <w:r>
              <w:rPr>
                <w:rStyle w:val="14"/>
                <w:rFonts w:cs="Times New Roman"/>
                <w:bCs/>
                <w:color w:val="auto"/>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971" w:type="dxa"/>
            <w:gridSpan w:val="11"/>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培训学科志愿</w:t>
            </w:r>
          </w:p>
          <w:p>
            <w:pPr>
              <w:jc w:val="left"/>
              <w:rPr>
                <w:rStyle w:val="14"/>
                <w:rFonts w:ascii="宋体" w:hAnsi="宋体"/>
                <w:color w:val="auto"/>
                <w:kern w:val="0"/>
                <w:sz w:val="22"/>
                <w:szCs w:val="22"/>
              </w:rPr>
            </w:pPr>
            <w:r>
              <w:rPr>
                <w:rStyle w:val="14"/>
                <w:rFonts w:ascii="宋体" w:hAnsi="宋体"/>
                <w:color w:val="auto"/>
                <w:kern w:val="0"/>
                <w:sz w:val="22"/>
                <w:szCs w:val="22"/>
              </w:rPr>
              <w:t>第一：          第二：          </w:t>
            </w:r>
          </w:p>
        </w:tc>
        <w:tc>
          <w:tcPr>
            <w:tcW w:w="2032" w:type="dxa"/>
            <w:gridSpan w:val="6"/>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是否愿意服从调剂</w:t>
            </w:r>
          </w:p>
        </w:tc>
        <w:tc>
          <w:tcPr>
            <w:tcW w:w="977" w:type="dxa"/>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980" w:type="dxa"/>
            <w:gridSpan w:val="18"/>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生源地                省            市[县]            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980" w:type="dxa"/>
            <w:gridSpan w:val="18"/>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家庭住址及邮编                    家庭电话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本人联系方式</w:t>
            </w:r>
          </w:p>
        </w:tc>
        <w:tc>
          <w:tcPr>
            <w:tcW w:w="130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手机</w:t>
            </w:r>
          </w:p>
        </w:tc>
        <w:tc>
          <w:tcPr>
            <w:tcW w:w="2565" w:type="dxa"/>
            <w:gridSpan w:val="7"/>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808" w:type="dxa"/>
            <w:gridSpan w:val="5"/>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紧急联系人电话</w:t>
            </w:r>
          </w:p>
        </w:tc>
        <w:tc>
          <w:tcPr>
            <w:tcW w:w="1539"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p>
        </w:tc>
        <w:tc>
          <w:tcPr>
            <w:tcW w:w="130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E-mail</w:t>
            </w:r>
          </w:p>
        </w:tc>
        <w:tc>
          <w:tcPr>
            <w:tcW w:w="2565" w:type="dxa"/>
            <w:gridSpan w:val="7"/>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808" w:type="dxa"/>
            <w:gridSpan w:val="5"/>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其它方式</w:t>
            </w:r>
          </w:p>
        </w:tc>
        <w:tc>
          <w:tcPr>
            <w:tcW w:w="1539"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980" w:type="dxa"/>
            <w:gridSpan w:val="18"/>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学 习 及 工 作 经 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起止时间</w:t>
            </w:r>
          </w:p>
        </w:tc>
        <w:tc>
          <w:tcPr>
            <w:tcW w:w="3501" w:type="dxa"/>
            <w:gridSpan w:val="8"/>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单    位</w:t>
            </w:r>
          </w:p>
        </w:tc>
        <w:tc>
          <w:tcPr>
            <w:tcW w:w="1036"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任职情况</w:t>
            </w:r>
          </w:p>
        </w:tc>
        <w:tc>
          <w:tcPr>
            <w:tcW w:w="1325"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证明人</w:t>
            </w: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ind w:firstLine="330" w:firstLineChars="150"/>
              <w:jc w:val="left"/>
              <w:rPr>
                <w:rStyle w:val="14"/>
                <w:rFonts w:ascii="宋体" w:hAnsi="宋体"/>
                <w:color w:val="auto"/>
                <w:kern w:val="0"/>
                <w:sz w:val="22"/>
                <w:szCs w:val="22"/>
              </w:rPr>
            </w:pPr>
            <w:r>
              <w:rPr>
                <w:rStyle w:val="14"/>
                <w:rFonts w:ascii="宋体" w:hAnsi="宋体"/>
                <w:color w:val="auto"/>
                <w:kern w:val="0"/>
                <w:sz w:val="22"/>
                <w:szCs w:val="22"/>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 </w:t>
            </w:r>
          </w:p>
          <w:p>
            <w:pPr>
              <w:jc w:val="center"/>
              <w:rPr>
                <w:rStyle w:val="14"/>
                <w:rFonts w:ascii="宋体" w:hAnsi="宋体"/>
                <w:color w:val="auto"/>
                <w:kern w:val="0"/>
                <w:sz w:val="22"/>
                <w:szCs w:val="22"/>
              </w:rPr>
            </w:pPr>
            <w:r>
              <w:rPr>
                <w:rStyle w:val="14"/>
                <w:rFonts w:ascii="宋体" w:hAnsi="宋体"/>
                <w:color w:val="auto"/>
                <w:kern w:val="0"/>
                <w:sz w:val="22"/>
                <w:szCs w:val="22"/>
              </w:rPr>
              <w:t> </w:t>
            </w:r>
          </w:p>
        </w:tc>
        <w:tc>
          <w:tcPr>
            <w:tcW w:w="3501" w:type="dxa"/>
            <w:gridSpan w:val="8"/>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036"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325"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p>
            <w:pPr>
              <w:jc w:val="left"/>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 </w:t>
            </w:r>
          </w:p>
          <w:p>
            <w:pPr>
              <w:jc w:val="center"/>
              <w:rPr>
                <w:rStyle w:val="14"/>
                <w:rFonts w:ascii="宋体" w:hAnsi="宋体"/>
                <w:color w:val="auto"/>
                <w:kern w:val="0"/>
                <w:sz w:val="22"/>
                <w:szCs w:val="22"/>
              </w:rPr>
            </w:pPr>
            <w:r>
              <w:rPr>
                <w:rStyle w:val="14"/>
                <w:rFonts w:ascii="宋体" w:hAnsi="宋体"/>
                <w:color w:val="auto"/>
                <w:kern w:val="0"/>
                <w:sz w:val="22"/>
                <w:szCs w:val="22"/>
              </w:rPr>
              <w:t> </w:t>
            </w:r>
          </w:p>
        </w:tc>
        <w:tc>
          <w:tcPr>
            <w:tcW w:w="3501" w:type="dxa"/>
            <w:gridSpan w:val="8"/>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036"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325"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p>
            <w:pPr>
              <w:jc w:val="left"/>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 </w:t>
            </w:r>
          </w:p>
          <w:p>
            <w:pPr>
              <w:jc w:val="center"/>
              <w:rPr>
                <w:rStyle w:val="14"/>
                <w:rFonts w:ascii="宋体" w:hAnsi="宋体"/>
                <w:color w:val="auto"/>
                <w:kern w:val="0"/>
                <w:sz w:val="22"/>
                <w:szCs w:val="22"/>
              </w:rPr>
            </w:pPr>
            <w:r>
              <w:rPr>
                <w:rStyle w:val="14"/>
                <w:rFonts w:ascii="宋体" w:hAnsi="宋体"/>
                <w:color w:val="auto"/>
                <w:kern w:val="0"/>
                <w:sz w:val="22"/>
                <w:szCs w:val="22"/>
              </w:rPr>
              <w:t> </w:t>
            </w:r>
          </w:p>
        </w:tc>
        <w:tc>
          <w:tcPr>
            <w:tcW w:w="3501" w:type="dxa"/>
            <w:gridSpan w:val="8"/>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036"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325"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p>
            <w:pPr>
              <w:jc w:val="left"/>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cs="Times New Roman"/>
                <w:bCs/>
                <w:color w:val="auto"/>
              </w:rPr>
            </w:pPr>
            <w:r>
              <w:rPr>
                <w:rStyle w:val="14"/>
                <w:rFonts w:cs="Times New Roman"/>
                <w:bCs/>
                <w:color w:val="auto"/>
              </w:rPr>
              <w:t>学习/工作期间</w:t>
            </w:r>
          </w:p>
          <w:p>
            <w:pPr>
              <w:jc w:val="center"/>
              <w:rPr>
                <w:rStyle w:val="14"/>
                <w:rFonts w:ascii="宋体" w:hAnsi="宋体"/>
                <w:color w:val="auto"/>
                <w:kern w:val="0"/>
                <w:sz w:val="22"/>
                <w:szCs w:val="22"/>
              </w:rPr>
            </w:pPr>
            <w:r>
              <w:rPr>
                <w:rStyle w:val="14"/>
                <w:rFonts w:cs="Times New Roman"/>
                <w:bCs/>
                <w:color w:val="auto"/>
              </w:rPr>
              <w:t>所受奖励</w:t>
            </w:r>
          </w:p>
        </w:tc>
        <w:tc>
          <w:tcPr>
            <w:tcW w:w="7220" w:type="dxa"/>
            <w:gridSpan w:val="17"/>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家庭成员</w:t>
            </w:r>
          </w:p>
        </w:tc>
        <w:tc>
          <w:tcPr>
            <w:tcW w:w="1453"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姓    名</w:t>
            </w:r>
          </w:p>
        </w:tc>
        <w:tc>
          <w:tcPr>
            <w:tcW w:w="1802"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关    系</w:t>
            </w:r>
          </w:p>
        </w:tc>
        <w:tc>
          <w:tcPr>
            <w:tcW w:w="1985" w:type="dxa"/>
            <w:gridSpan w:val="5"/>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工 作 单 位</w:t>
            </w:r>
          </w:p>
        </w:tc>
        <w:tc>
          <w:tcPr>
            <w:tcW w:w="1980"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联 络 方 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p>
        </w:tc>
        <w:tc>
          <w:tcPr>
            <w:tcW w:w="1453"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802"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985" w:type="dxa"/>
            <w:gridSpan w:val="5"/>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980"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p>
        </w:tc>
        <w:tc>
          <w:tcPr>
            <w:tcW w:w="1453"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802"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985" w:type="dxa"/>
            <w:gridSpan w:val="5"/>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980" w:type="dxa"/>
            <w:gridSpan w:val="5"/>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p>
        </w:tc>
        <w:tc>
          <w:tcPr>
            <w:tcW w:w="1453"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802" w:type="dxa"/>
            <w:gridSpan w:val="4"/>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985" w:type="dxa"/>
            <w:gridSpan w:val="5"/>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c>
          <w:tcPr>
            <w:tcW w:w="1980" w:type="dxa"/>
            <w:gridSpan w:val="5"/>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jc w:val="center"/>
              <w:rPr>
                <w:rStyle w:val="14"/>
                <w:color w:val="auto"/>
                <w:sz w:val="24"/>
              </w:rPr>
            </w:pPr>
            <w:r>
              <w:rPr>
                <w:rStyle w:val="14"/>
                <w:color w:val="auto"/>
                <w:sz w:val="24"/>
              </w:rPr>
              <w:t>申请人</w:t>
            </w:r>
          </w:p>
          <w:p>
            <w:pPr>
              <w:jc w:val="center"/>
              <w:rPr>
                <w:rStyle w:val="14"/>
                <w:color w:val="auto"/>
                <w:sz w:val="24"/>
              </w:rPr>
            </w:pPr>
            <w:r>
              <w:rPr>
                <w:rStyle w:val="14"/>
                <w:color w:val="auto"/>
                <w:sz w:val="24"/>
              </w:rPr>
              <w:t>意见</w:t>
            </w:r>
          </w:p>
        </w:tc>
        <w:tc>
          <w:tcPr>
            <w:tcW w:w="7220" w:type="dxa"/>
            <w:gridSpan w:val="17"/>
            <w:tcBorders>
              <w:top w:val="single" w:color="000000" w:sz="4" w:space="0"/>
              <w:left w:val="single" w:color="000000" w:sz="4" w:space="0"/>
              <w:bottom w:val="single" w:color="000000" w:sz="4" w:space="0"/>
              <w:right w:val="single" w:color="000000" w:sz="4" w:space="0"/>
            </w:tcBorders>
            <w:vAlign w:val="center"/>
          </w:tcPr>
          <w:p>
            <w:pPr>
              <w:rPr>
                <w:rStyle w:val="14"/>
                <w:color w:val="auto"/>
                <w:szCs w:val="21"/>
              </w:rPr>
            </w:pPr>
            <w:r>
              <w:rPr>
                <w:rStyle w:val="14"/>
                <w:color w:val="auto"/>
                <w:szCs w:val="21"/>
              </w:rPr>
              <w:t>本人志愿参加住院医师规范化培训，并遵守培训合同。</w:t>
            </w:r>
          </w:p>
          <w:p>
            <w:pPr>
              <w:rPr>
                <w:rStyle w:val="14"/>
                <w:color w:val="auto"/>
                <w:szCs w:val="21"/>
              </w:rPr>
            </w:pPr>
            <w:r>
              <w:rPr>
                <w:rStyle w:val="14"/>
                <w:color w:val="auto"/>
                <w:szCs w:val="21"/>
              </w:rPr>
              <w:t xml:space="preserve">                                签名               </w:t>
            </w:r>
          </w:p>
          <w:p>
            <w:pPr>
              <w:ind w:firstLine="3360" w:firstLineChars="1600"/>
              <w:rPr>
                <w:rStyle w:val="14"/>
                <w:color w:val="auto"/>
                <w:szCs w:val="21"/>
              </w:rPr>
            </w:pPr>
            <w:r>
              <w:rPr>
                <w:rStyle w:val="14"/>
                <w:rFonts w:cs="Times New Roman"/>
                <w:bCs/>
                <w:color w:val="auto"/>
              </w:rPr>
              <w:t xml:space="preserve">               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hAnsi="宋体"/>
                <w:color w:val="auto"/>
                <w:kern w:val="0"/>
                <w:sz w:val="22"/>
                <w:szCs w:val="22"/>
              </w:rPr>
            </w:pPr>
            <w:r>
              <w:rPr>
                <w:rStyle w:val="14"/>
                <w:rFonts w:ascii="宋体" w:hAnsi="宋体"/>
                <w:color w:val="auto"/>
                <w:kern w:val="0"/>
                <w:sz w:val="22"/>
                <w:szCs w:val="22"/>
              </w:rPr>
              <w:t>备    注</w:t>
            </w:r>
          </w:p>
        </w:tc>
        <w:tc>
          <w:tcPr>
            <w:tcW w:w="7220" w:type="dxa"/>
            <w:gridSpan w:val="17"/>
            <w:tcBorders>
              <w:top w:val="single" w:color="000000" w:sz="4" w:space="0"/>
              <w:left w:val="single" w:color="000000" w:sz="4" w:space="0"/>
              <w:bottom w:val="single" w:color="000000" w:sz="4" w:space="0"/>
              <w:right w:val="single" w:color="000000" w:sz="4" w:space="0"/>
            </w:tcBorders>
            <w:vAlign w:val="center"/>
          </w:tcPr>
          <w:p>
            <w:pPr>
              <w:jc w:val="left"/>
              <w:rPr>
                <w:rStyle w:val="14"/>
                <w:rFonts w:ascii="宋体" w:hAnsi="宋体"/>
                <w:color w:val="auto"/>
                <w:kern w:val="0"/>
                <w:sz w:val="22"/>
                <w:szCs w:val="22"/>
              </w:rPr>
            </w:pPr>
            <w:r>
              <w:rPr>
                <w:rStyle w:val="14"/>
                <w:rFonts w:ascii="宋体" w:hAnsi="宋体"/>
                <w:color w:val="auto"/>
                <w:kern w:val="0"/>
                <w:sz w:val="22"/>
                <w:szCs w:val="22"/>
              </w:rPr>
              <w:t> 粘贴相片</w:t>
            </w:r>
          </w:p>
        </w:tc>
      </w:tr>
    </w:tbl>
    <w:p>
      <w:pPr>
        <w:rPr>
          <w:rStyle w:val="14"/>
          <w:rFonts w:ascii="仿宋_GB2312" w:hAnsi="宋体" w:eastAsia="仿宋_GB2312"/>
          <w:color w:val="auto"/>
          <w:kern w:val="0"/>
          <w:sz w:val="24"/>
        </w:rPr>
      </w:pPr>
      <w:r>
        <w:rPr>
          <w:rStyle w:val="14"/>
          <w:color w:val="auto"/>
        </w:rPr>
        <w:t>本人签名：</w:t>
      </w:r>
    </w:p>
    <w:sectPr>
      <w:headerReference r:id="rId3" w:type="default"/>
      <w:footerReference r:id="rId4" w:type="default"/>
      <w:footerReference r:id="rId5" w:type="even"/>
      <w:pgSz w:w="11906" w:h="16838"/>
      <w:pgMar w:top="1383" w:right="1519" w:bottom="1213"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margin" w:hAnchor="text" w:xAlign="center" w:y="1"/>
      <w:rPr>
        <w:rStyle w:val="20"/>
      </w:rPr>
    </w:pPr>
  </w:p>
  <w:p>
    <w:pPr>
      <w:pStyle w:val="5"/>
      <w:rPr>
        <w:rStyle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margin" w:hAnchor="text" w:xAlign="center" w:y="1"/>
      <w:rPr>
        <w:rStyle w:val="20"/>
      </w:rPr>
    </w:pPr>
  </w:p>
  <w:p>
    <w:pPr>
      <w:pStyle w:val="5"/>
      <w:rPr>
        <w:rStyle w:val="1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FF"/>
    <w:rsid w:val="003520FF"/>
    <w:rsid w:val="006228A1"/>
    <w:rsid w:val="00DC1BB5"/>
    <w:rsid w:val="03FE3ADF"/>
    <w:rsid w:val="1985490A"/>
    <w:rsid w:val="1FD71F9F"/>
    <w:rsid w:val="22FB502E"/>
    <w:rsid w:val="26EC4401"/>
    <w:rsid w:val="273D5DA0"/>
    <w:rsid w:val="2CDA26E1"/>
    <w:rsid w:val="34300550"/>
    <w:rsid w:val="35255434"/>
    <w:rsid w:val="3B0B56DC"/>
    <w:rsid w:val="3CED2522"/>
    <w:rsid w:val="3E1448EB"/>
    <w:rsid w:val="3E392134"/>
    <w:rsid w:val="4DC267A4"/>
    <w:rsid w:val="4F8541ED"/>
    <w:rsid w:val="5D4231A0"/>
    <w:rsid w:val="661367DE"/>
    <w:rsid w:val="6C92648E"/>
    <w:rsid w:val="6D3A1E1F"/>
    <w:rsid w:val="7D4656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5"/>
    <w:qFormat/>
    <w:uiPriority w:val="0"/>
    <w:pPr>
      <w:jc w:val="left"/>
    </w:pPr>
  </w:style>
  <w:style w:type="paragraph" w:styleId="3">
    <w:name w:val="Date"/>
    <w:basedOn w:val="1"/>
    <w:next w:val="1"/>
    <w:link w:val="17"/>
    <w:qFormat/>
    <w:uiPriority w:val="0"/>
    <w:pPr>
      <w:ind w:left="100" w:leftChars="2500"/>
    </w:pPr>
  </w:style>
  <w:style w:type="paragraph" w:styleId="4">
    <w:name w:val="Balloon Text"/>
    <w:basedOn w:val="1"/>
    <w:link w:val="2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7">
    <w:name w:val="annotation subject"/>
    <w:basedOn w:val="2"/>
    <w:next w:val="2"/>
    <w:link w:val="26"/>
    <w:qFormat/>
    <w:uiPriority w:val="0"/>
    <w:rPr>
      <w:b/>
      <w:bCs/>
    </w:rPr>
  </w:style>
  <w:style w:type="character" w:styleId="10">
    <w:name w:val="Strong"/>
    <w:qFormat/>
    <w:uiPriority w:val="0"/>
    <w:rPr>
      <w:rFonts w:cs="Times New Roman"/>
      <w:b/>
      <w:bCs/>
    </w:rPr>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character" w:styleId="13">
    <w:name w:val="annotation reference"/>
    <w:basedOn w:val="9"/>
    <w:qFormat/>
    <w:uiPriority w:val="0"/>
    <w:rPr>
      <w:sz w:val="21"/>
      <w:szCs w:val="21"/>
    </w:rPr>
  </w:style>
  <w:style w:type="character" w:customStyle="1" w:styleId="14">
    <w:name w:val="NormalCharacter"/>
    <w:semiHidden/>
    <w:qFormat/>
    <w:uiPriority w:val="0"/>
  </w:style>
  <w:style w:type="table" w:customStyle="1" w:styleId="15">
    <w:name w:val="TableNormal"/>
    <w:semiHidden/>
    <w:qFormat/>
    <w:uiPriority w:val="0"/>
    <w:tblPr>
      <w:tblCellMar>
        <w:top w:w="0" w:type="dxa"/>
        <w:left w:w="0" w:type="dxa"/>
        <w:bottom w:w="0" w:type="dxa"/>
        <w:right w:w="0" w:type="dxa"/>
      </w:tblCellMar>
    </w:tblPr>
  </w:style>
  <w:style w:type="paragraph" w:customStyle="1" w:styleId="16">
    <w:name w:val="AnnotationText"/>
    <w:basedOn w:val="1"/>
    <w:qFormat/>
    <w:uiPriority w:val="0"/>
    <w:pPr>
      <w:jc w:val="left"/>
    </w:pPr>
  </w:style>
  <w:style w:type="character" w:customStyle="1" w:styleId="17">
    <w:name w:val="日期 Char"/>
    <w:basedOn w:val="14"/>
    <w:link w:val="3"/>
    <w:qFormat/>
    <w:uiPriority w:val="0"/>
    <w:rPr>
      <w:kern w:val="2"/>
      <w:sz w:val="21"/>
      <w:szCs w:val="24"/>
    </w:rPr>
  </w:style>
  <w:style w:type="paragraph" w:customStyle="1" w:styleId="18">
    <w:name w:val="Acetate"/>
    <w:basedOn w:val="1"/>
    <w:semiHidden/>
    <w:qFormat/>
    <w:uiPriority w:val="0"/>
    <w:rPr>
      <w:sz w:val="18"/>
      <w:szCs w:val="18"/>
    </w:rPr>
  </w:style>
  <w:style w:type="table" w:customStyle="1" w:styleId="19">
    <w:name w:val="TableGrid"/>
    <w:basedOn w:val="15"/>
    <w:qFormat/>
    <w:uiPriority w:val="0"/>
    <w:tblPr>
      <w:tblCellMar>
        <w:top w:w="0" w:type="dxa"/>
        <w:left w:w="0" w:type="dxa"/>
        <w:bottom w:w="0" w:type="dxa"/>
        <w:right w:w="0" w:type="dxa"/>
      </w:tblCellMar>
    </w:tblPr>
  </w:style>
  <w:style w:type="character" w:customStyle="1" w:styleId="20">
    <w:name w:val="PageNumber"/>
    <w:basedOn w:val="14"/>
    <w:qFormat/>
    <w:uiPriority w:val="0"/>
  </w:style>
  <w:style w:type="character" w:customStyle="1" w:styleId="21">
    <w:name w:val="AnnotationReference"/>
    <w:basedOn w:val="14"/>
    <w:qFormat/>
    <w:uiPriority w:val="0"/>
    <w:rPr>
      <w:sz w:val="21"/>
      <w:szCs w:val="21"/>
    </w:rPr>
  </w:style>
  <w:style w:type="character" w:customStyle="1" w:styleId="22">
    <w:name w:val="UserStyle_1"/>
    <w:qFormat/>
    <w:uiPriority w:val="0"/>
    <w:rPr>
      <w:rFonts w:ascii="宋体" w:hAnsi="宋体" w:eastAsia="宋体"/>
      <w:color w:val="FF0000"/>
      <w:sz w:val="24"/>
      <w:szCs w:val="24"/>
    </w:rPr>
  </w:style>
  <w:style w:type="character" w:customStyle="1" w:styleId="23">
    <w:name w:val="UserStyle_2"/>
    <w:qFormat/>
    <w:uiPriority w:val="0"/>
    <w:rPr>
      <w:rFonts w:ascii="仿宋_GB2312" w:eastAsia="仿宋_GB2312"/>
      <w:color w:val="FF0000"/>
      <w:sz w:val="24"/>
      <w:szCs w:val="24"/>
    </w:rPr>
  </w:style>
  <w:style w:type="paragraph" w:customStyle="1" w:styleId="24">
    <w:name w:val="UserStyle_3"/>
    <w:basedOn w:val="1"/>
    <w:qFormat/>
    <w:uiPriority w:val="0"/>
    <w:pPr>
      <w:spacing w:line="560" w:lineRule="exact"/>
      <w:contextualSpacing/>
      <w:jc w:val="center"/>
    </w:pPr>
    <w:rPr>
      <w:rFonts w:ascii="仿宋" w:hAnsi="仿宋" w:eastAsia="仿宋_GB2312"/>
      <w:sz w:val="32"/>
    </w:rPr>
  </w:style>
  <w:style w:type="character" w:customStyle="1" w:styleId="25">
    <w:name w:val="批注文字 Char"/>
    <w:basedOn w:val="9"/>
    <w:link w:val="2"/>
    <w:qFormat/>
    <w:uiPriority w:val="0"/>
    <w:rPr>
      <w:kern w:val="2"/>
      <w:sz w:val="21"/>
      <w:szCs w:val="24"/>
    </w:rPr>
  </w:style>
  <w:style w:type="character" w:customStyle="1" w:styleId="26">
    <w:name w:val="批注主题 Char"/>
    <w:basedOn w:val="25"/>
    <w:link w:val="7"/>
    <w:qFormat/>
    <w:uiPriority w:val="0"/>
    <w:rPr>
      <w:b/>
      <w:bCs/>
    </w:rPr>
  </w:style>
  <w:style w:type="character" w:customStyle="1" w:styleId="27">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625</Words>
  <Characters>3566</Characters>
  <Lines>29</Lines>
  <Paragraphs>8</Paragraphs>
  <TotalTime>81</TotalTime>
  <ScaleCrop>false</ScaleCrop>
  <LinksUpToDate>false</LinksUpToDate>
  <CharactersWithSpaces>4183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2021-07-13T05:15:00Z</dcterms:created>
  <dc:creator>Administrator</dc:creator>
  <cp:lastModifiedBy>特种冰</cp:lastModifiedBy>
  <cp:lastPrinted>2021-07-13T07:57:00Z</cp:lastPrinted>
  <dcterms:modified xsi:type="dcterms:W3CDTF">2021-08-31T03:57:14Z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9DC2747879474AC6A2A2D5440F753DDC</vt:lpwstr>
  </property>
</Properties>
</file>