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岭南街20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党建指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导员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报名表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编号：                            填表时间：   年  月  日</w:t>
      </w:r>
    </w:p>
    <w:tbl>
      <w:tblPr>
        <w:tblStyle w:val="4"/>
        <w:tblW w:w="10211" w:type="dxa"/>
        <w:jc w:val="center"/>
        <w:tblInd w:w="-2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91"/>
        <w:gridCol w:w="1785"/>
        <w:gridCol w:w="855"/>
        <w:gridCol w:w="1110"/>
        <w:gridCol w:w="1164"/>
        <w:gridCol w:w="66"/>
        <w:gridCol w:w="1357"/>
        <w:gridCol w:w="348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（大一寸）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现组织关系所在支部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</w:t>
            </w: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本人确认的通讯地址</w:t>
            </w:r>
          </w:p>
        </w:tc>
        <w:tc>
          <w:tcPr>
            <w:tcW w:w="491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紧急情况联系人及电话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学习经历及工作简历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670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0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021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本人承诺以上填写内容客观真实，如填写内容不实，本人自愿承担有关责任。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承诺人签名：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日期：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2DD"/>
    <w:rsid w:val="000A086A"/>
    <w:rsid w:val="001162DD"/>
    <w:rsid w:val="00180A75"/>
    <w:rsid w:val="006B7633"/>
    <w:rsid w:val="00784EF0"/>
    <w:rsid w:val="007A5F26"/>
    <w:rsid w:val="008A4F33"/>
    <w:rsid w:val="00A10467"/>
    <w:rsid w:val="00D60B75"/>
    <w:rsid w:val="00D6390D"/>
    <w:rsid w:val="00D82F8A"/>
    <w:rsid w:val="09705049"/>
    <w:rsid w:val="12873377"/>
    <w:rsid w:val="2A275FA4"/>
    <w:rsid w:val="2D922249"/>
    <w:rsid w:val="37921D9C"/>
    <w:rsid w:val="394B30B6"/>
    <w:rsid w:val="438A7CE9"/>
    <w:rsid w:val="602D3691"/>
    <w:rsid w:val="6EAF524C"/>
    <w:rsid w:val="7530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434</Characters>
  <Lines>3</Lines>
  <Paragraphs>1</Paragraphs>
  <TotalTime>14</TotalTime>
  <ScaleCrop>false</ScaleCrop>
  <LinksUpToDate>false</LinksUpToDate>
  <CharactersWithSpaces>509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2015-12-16T01:38:00Z</dcterms:created>
  <dc:creator>admin002</dc:creator>
  <cp:lastModifiedBy>组织办-杨佳雨</cp:lastModifiedBy>
  <cp:lastPrinted>2020-03-11T06:21:01Z</cp:lastPrinted>
  <dcterms:modified xsi:type="dcterms:W3CDTF">2020-03-11T06:21:11Z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