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铁投（西投）公司工作人员岗位需求表</w:t>
      </w:r>
    </w:p>
    <w:tbl>
      <w:tblPr>
        <w:tblStyle w:val="4"/>
        <w:tblpPr w:leftFromText="180" w:rightFromText="180" w:vertAnchor="text" w:horzAnchor="page" w:tblpXSpec="center" w:tblpY="8"/>
        <w:tblOverlap w:val="never"/>
        <w:tblW w:w="1352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1021"/>
        <w:gridCol w:w="956"/>
        <w:gridCol w:w="1021"/>
        <w:gridCol w:w="1668"/>
        <w:gridCol w:w="1393"/>
        <w:gridCol w:w="3306"/>
        <w:gridCol w:w="3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岗位职责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4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安全维稳部工作人员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主要从事区级重大交通、市政工程建设等的安全生产、社会维稳、廉洁同步预防监督管理工作，包括制度建设、宣传、培训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总结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、现场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督导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等工作。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1.有建设单位工程管理工作经验，熟悉工程建设立项、设计、工程概算、招投标管理、施工管理、验收、结算等一系列环节；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2.有较好的公文写作能力；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3.熟悉国家关于安全生产相关法律法规；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4.取得工程建设管理方面中级或以上专业技术职称；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5.全国注册安全工程师并有工程建设项目安全生产工作经验优先。</w:t>
            </w:r>
            <w:bookmarkStart w:id="0" w:name="_GoBack"/>
            <w:bookmarkEnd w:id="0"/>
          </w:p>
        </w:tc>
      </w:tr>
    </w:tbl>
    <w:p>
      <w:pPr>
        <w:spacing w:line="540" w:lineRule="exact"/>
        <w:jc w:val="lef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spacing w:line="540" w:lineRule="exact"/>
        <w:jc w:val="lef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spacing w:line="540" w:lineRule="exact"/>
        <w:jc w:val="lef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/>
    </w:p>
    <w:p>
      <w:pP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</w:pPr>
    </w:p>
    <w:p>
      <w:pPr>
        <w:tabs>
          <w:tab w:val="left" w:pos="9694"/>
        </w:tabs>
        <w:jc w:val="both"/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4D2CA8"/>
    <w:rsid w:val="117663EF"/>
    <w:rsid w:val="14D5186E"/>
    <w:rsid w:val="15417E1B"/>
    <w:rsid w:val="187D3DBA"/>
    <w:rsid w:val="21142E65"/>
    <w:rsid w:val="240E7B7F"/>
    <w:rsid w:val="2621380B"/>
    <w:rsid w:val="2A62428C"/>
    <w:rsid w:val="2CFA30CE"/>
    <w:rsid w:val="2EA23842"/>
    <w:rsid w:val="306814F8"/>
    <w:rsid w:val="32CD1C66"/>
    <w:rsid w:val="34643001"/>
    <w:rsid w:val="39CF1AFA"/>
    <w:rsid w:val="4715036D"/>
    <w:rsid w:val="53974C9A"/>
    <w:rsid w:val="5B0D7146"/>
    <w:rsid w:val="5BBD732C"/>
    <w:rsid w:val="5CAA0F94"/>
    <w:rsid w:val="64C56DE5"/>
    <w:rsid w:val="68B92F49"/>
    <w:rsid w:val="70855C2D"/>
    <w:rsid w:val="71F802A0"/>
    <w:rsid w:val="71F90007"/>
    <w:rsid w:val="79914B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页脚 New New New New New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7">
    <w:name w:val="页码 New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2018-01-02T07:48:00Z</dcterms:created>
  <dc:creator>lenovo</dc:creator>
  <cp:lastModifiedBy>JD190110zy</cp:lastModifiedBy>
  <cp:lastPrinted>2018-01-04T00:47:00Z</cp:lastPrinted>
  <dcterms:modified xsi:type="dcterms:W3CDTF">2019-07-08T02:52:08Z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