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4605" w:type="dxa"/>
        <w:tblInd w:w="0" w:type="dxa"/>
        <w:tblLayout w:type="fixed"/>
        <w:tblCellMar>
          <w:top w:w="15" w:type="dxa"/>
          <w:left w:w="15" w:type="dxa"/>
          <w:bottom w:w="15" w:type="dxa"/>
          <w:right w:w="15" w:type="dxa"/>
        </w:tblCellMar>
      </w:tblPr>
      <w:tblGrid>
        <w:gridCol w:w="824"/>
        <w:gridCol w:w="629"/>
        <w:gridCol w:w="945"/>
        <w:gridCol w:w="904"/>
        <w:gridCol w:w="543"/>
        <w:gridCol w:w="565"/>
        <w:gridCol w:w="349"/>
        <w:gridCol w:w="17"/>
        <w:gridCol w:w="486"/>
        <w:gridCol w:w="709"/>
        <w:gridCol w:w="7453"/>
        <w:gridCol w:w="1181"/>
      </w:tblGrid>
      <w:tr>
        <w:tblPrEx>
          <w:tblLayout w:type="fixed"/>
          <w:tblCellMar>
            <w:top w:w="15" w:type="dxa"/>
            <w:left w:w="15" w:type="dxa"/>
            <w:bottom w:w="15" w:type="dxa"/>
            <w:right w:w="15" w:type="dxa"/>
          </w:tblCellMar>
        </w:tblPrEx>
        <w:trPr>
          <w:trHeight w:val="624" w:hRule="atLeast"/>
        </w:trPr>
        <w:tc>
          <w:tcPr>
            <w:tcW w:w="14605" w:type="dxa"/>
            <w:gridSpan w:val="12"/>
            <w:vMerge w:val="restart"/>
            <w:noWrap w:val="0"/>
            <w:vAlign w:val="center"/>
          </w:tcPr>
          <w:p>
            <w:pPr>
              <w:widowControl/>
              <w:jc w:val="center"/>
              <w:textAlignment w:val="center"/>
              <w:rPr>
                <w:rFonts w:ascii="宋体" w:hAnsi="宋体" w:cs="宋体"/>
                <w:b/>
                <w:sz w:val="32"/>
                <w:szCs w:val="32"/>
              </w:rPr>
            </w:pPr>
            <w:r>
              <w:rPr>
                <w:rFonts w:hint="eastAsia"/>
                <w:b/>
                <w:bCs/>
                <w:sz w:val="32"/>
                <w:szCs w:val="32"/>
              </w:rPr>
              <w:t>附件1、</w:t>
            </w:r>
            <w:bookmarkStart w:id="0" w:name="_GoBack"/>
            <w:r>
              <w:rPr>
                <w:rFonts w:hint="eastAsia"/>
                <w:b/>
                <w:bCs/>
                <w:sz w:val="32"/>
                <w:szCs w:val="32"/>
              </w:rPr>
              <w:t>2019年佛山科学技术学院申博工程人才引进专项需求表</w:t>
            </w:r>
            <w:bookmarkEnd w:id="0"/>
          </w:p>
        </w:tc>
      </w:tr>
      <w:tr>
        <w:tblPrEx>
          <w:tblLayout w:type="fixed"/>
          <w:tblCellMar>
            <w:top w:w="15" w:type="dxa"/>
            <w:left w:w="15" w:type="dxa"/>
            <w:bottom w:w="15" w:type="dxa"/>
            <w:right w:w="15" w:type="dxa"/>
          </w:tblCellMar>
        </w:tblPrEx>
        <w:trPr>
          <w:trHeight w:val="624" w:hRule="atLeast"/>
        </w:trPr>
        <w:tc>
          <w:tcPr>
            <w:tcW w:w="14605" w:type="dxa"/>
            <w:gridSpan w:val="12"/>
            <w:vMerge w:val="continue"/>
            <w:noWrap w:val="0"/>
            <w:vAlign w:val="center"/>
          </w:tcPr>
          <w:p>
            <w:pPr>
              <w:jc w:val="center"/>
              <w:rPr>
                <w:rFonts w:ascii="宋体" w:hAnsi="宋体" w:cs="宋体"/>
                <w:b/>
                <w:sz w:val="32"/>
                <w:szCs w:val="32"/>
              </w:rPr>
            </w:pPr>
          </w:p>
        </w:tc>
      </w:tr>
      <w:tr>
        <w:tblPrEx>
          <w:tblLayout w:type="fixed"/>
          <w:tblCellMar>
            <w:top w:w="15" w:type="dxa"/>
            <w:left w:w="15" w:type="dxa"/>
            <w:bottom w:w="15" w:type="dxa"/>
            <w:right w:w="15" w:type="dxa"/>
          </w:tblCellMar>
        </w:tblPrEx>
        <w:trPr>
          <w:trHeight w:val="253" w:hRule="atLeast"/>
        </w:trPr>
        <w:tc>
          <w:tcPr>
            <w:tcW w:w="82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sz w:val="20"/>
                <w:szCs w:val="20"/>
              </w:rPr>
            </w:pPr>
            <w:r>
              <w:rPr>
                <w:rFonts w:hint="eastAsia" w:ascii="宋体" w:hAnsi="宋体" w:cs="宋体"/>
                <w:b/>
                <w:kern w:val="0"/>
                <w:sz w:val="20"/>
                <w:szCs w:val="20"/>
              </w:rPr>
              <w:t>学院</w:t>
            </w:r>
          </w:p>
        </w:tc>
        <w:tc>
          <w:tcPr>
            <w:tcW w:w="62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sz w:val="20"/>
                <w:szCs w:val="20"/>
              </w:rPr>
            </w:pPr>
            <w:r>
              <w:rPr>
                <w:rFonts w:hint="eastAsia" w:ascii="宋体" w:hAnsi="宋体" w:cs="宋体"/>
                <w:b/>
                <w:kern w:val="0"/>
                <w:sz w:val="20"/>
                <w:szCs w:val="20"/>
              </w:rPr>
              <w:t>岗位</w:t>
            </w:r>
          </w:p>
        </w:tc>
        <w:tc>
          <w:tcPr>
            <w:tcW w:w="9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sz w:val="20"/>
                <w:szCs w:val="20"/>
              </w:rPr>
            </w:pPr>
            <w:r>
              <w:rPr>
                <w:rFonts w:hint="eastAsia" w:ascii="宋体" w:hAnsi="宋体" w:cs="宋体"/>
                <w:b/>
                <w:kern w:val="0"/>
                <w:sz w:val="20"/>
                <w:szCs w:val="20"/>
              </w:rPr>
              <w:t>岗位名称</w:t>
            </w:r>
          </w:p>
        </w:tc>
        <w:tc>
          <w:tcPr>
            <w:tcW w:w="90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sz w:val="20"/>
                <w:szCs w:val="20"/>
              </w:rPr>
            </w:pPr>
            <w:r>
              <w:rPr>
                <w:rFonts w:hint="eastAsia" w:ascii="宋体" w:hAnsi="宋体" w:cs="宋体"/>
                <w:b/>
                <w:kern w:val="0"/>
                <w:sz w:val="20"/>
                <w:szCs w:val="20"/>
              </w:rPr>
              <w:t>岗位类别</w:t>
            </w:r>
          </w:p>
        </w:tc>
        <w:tc>
          <w:tcPr>
            <w:tcW w:w="54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sz w:val="20"/>
                <w:szCs w:val="20"/>
              </w:rPr>
            </w:pPr>
            <w:r>
              <w:rPr>
                <w:rFonts w:hint="eastAsia" w:ascii="宋体" w:hAnsi="宋体" w:cs="宋体"/>
                <w:b/>
                <w:kern w:val="0"/>
                <w:sz w:val="20"/>
                <w:szCs w:val="20"/>
              </w:rPr>
              <w:t>人数</w:t>
            </w:r>
          </w:p>
        </w:tc>
        <w:tc>
          <w:tcPr>
            <w:tcW w:w="9579"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sz w:val="20"/>
                <w:szCs w:val="20"/>
              </w:rPr>
            </w:pPr>
            <w:r>
              <w:rPr>
                <w:rFonts w:hint="eastAsia" w:ascii="宋体" w:hAnsi="宋体" w:cs="宋体"/>
                <w:b/>
                <w:kern w:val="0"/>
                <w:sz w:val="20"/>
                <w:szCs w:val="20"/>
              </w:rPr>
              <w:t>与岗位有关的其他条件</w:t>
            </w:r>
          </w:p>
        </w:tc>
        <w:tc>
          <w:tcPr>
            <w:tcW w:w="118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sz w:val="20"/>
                <w:szCs w:val="20"/>
              </w:rPr>
            </w:pPr>
            <w:r>
              <w:rPr>
                <w:rFonts w:hint="eastAsia" w:ascii="宋体" w:hAnsi="宋体" w:cs="宋体"/>
                <w:b/>
                <w:kern w:val="0"/>
                <w:sz w:val="20"/>
                <w:szCs w:val="20"/>
              </w:rPr>
              <w:t>联系人和简历投递邮箱</w:t>
            </w:r>
          </w:p>
        </w:tc>
      </w:tr>
      <w:tr>
        <w:tblPrEx>
          <w:tblLayout w:type="fixed"/>
          <w:tblCellMar>
            <w:top w:w="15" w:type="dxa"/>
            <w:left w:w="15" w:type="dxa"/>
            <w:bottom w:w="15" w:type="dxa"/>
            <w:right w:w="15" w:type="dxa"/>
          </w:tblCellMar>
        </w:tblPrEx>
        <w:trPr>
          <w:trHeight w:val="553" w:hRule="atLeast"/>
        </w:trPr>
        <w:tc>
          <w:tcPr>
            <w:tcW w:w="8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sz w:val="20"/>
                <w:szCs w:val="20"/>
              </w:rPr>
            </w:pPr>
          </w:p>
        </w:tc>
        <w:tc>
          <w:tcPr>
            <w:tcW w:w="62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sz w:val="20"/>
                <w:szCs w:val="20"/>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sz w:val="20"/>
                <w:szCs w:val="20"/>
              </w:rPr>
            </w:pPr>
          </w:p>
        </w:tc>
        <w:tc>
          <w:tcPr>
            <w:tcW w:w="9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sz w:val="20"/>
                <w:szCs w:val="20"/>
              </w:rPr>
            </w:pPr>
          </w:p>
        </w:tc>
        <w:tc>
          <w:tcPr>
            <w:tcW w:w="54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sz w:val="20"/>
                <w:szCs w:val="20"/>
              </w:rPr>
            </w:pPr>
          </w:p>
        </w:tc>
        <w:tc>
          <w:tcPr>
            <w:tcW w:w="565"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cs="宋体"/>
                <w:b/>
                <w:sz w:val="20"/>
                <w:szCs w:val="20"/>
              </w:rPr>
            </w:pPr>
            <w:r>
              <w:rPr>
                <w:rFonts w:ascii="宋体" w:hAnsi="宋体" w:cs="宋体"/>
                <w:b/>
                <w:sz w:val="20"/>
                <w:szCs w:val="20"/>
              </w:rPr>
              <w:t>学历</w:t>
            </w:r>
          </w:p>
        </w:tc>
        <w:tc>
          <w:tcPr>
            <w:tcW w:w="366" w:type="dxa"/>
            <w:gridSpan w:val="2"/>
            <w:tcBorders>
              <w:top w:val="single" w:color="000000" w:sz="4" w:space="0"/>
              <w:left w:val="single" w:color="auto" w:sz="4" w:space="0"/>
              <w:bottom w:val="single" w:color="000000" w:sz="4" w:space="0"/>
              <w:right w:val="single" w:color="auto" w:sz="4" w:space="0"/>
            </w:tcBorders>
            <w:noWrap w:val="0"/>
            <w:vAlign w:val="center"/>
          </w:tcPr>
          <w:p>
            <w:pPr>
              <w:widowControl/>
              <w:jc w:val="center"/>
              <w:textAlignment w:val="center"/>
              <w:rPr>
                <w:rFonts w:ascii="宋体" w:hAnsi="宋体" w:cs="宋体"/>
                <w:b/>
                <w:sz w:val="20"/>
                <w:szCs w:val="20"/>
              </w:rPr>
            </w:pPr>
            <w:r>
              <w:rPr>
                <w:rFonts w:ascii="宋体" w:hAnsi="宋体" w:cs="宋体"/>
                <w:b/>
                <w:sz w:val="20"/>
                <w:szCs w:val="20"/>
              </w:rPr>
              <w:t>学位</w:t>
            </w:r>
          </w:p>
        </w:tc>
        <w:tc>
          <w:tcPr>
            <w:tcW w:w="486"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cs="宋体"/>
                <w:b/>
                <w:sz w:val="20"/>
                <w:szCs w:val="20"/>
              </w:rPr>
            </w:pPr>
            <w:r>
              <w:rPr>
                <w:rFonts w:hint="eastAsia" w:ascii="宋体" w:hAnsi="宋体" w:cs="宋体"/>
                <w:b/>
                <w:kern w:val="0"/>
                <w:sz w:val="20"/>
                <w:szCs w:val="20"/>
              </w:rPr>
              <w:t>招聘专业</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sz w:val="20"/>
                <w:szCs w:val="20"/>
              </w:rPr>
            </w:pPr>
            <w:r>
              <w:rPr>
                <w:rFonts w:hint="eastAsia" w:ascii="宋体" w:hAnsi="宋体" w:cs="宋体"/>
                <w:b/>
                <w:kern w:val="0"/>
                <w:sz w:val="20"/>
                <w:szCs w:val="20"/>
              </w:rPr>
              <w:t>职称要求</w:t>
            </w:r>
          </w:p>
        </w:tc>
        <w:tc>
          <w:tcPr>
            <w:tcW w:w="74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sz w:val="20"/>
                <w:szCs w:val="20"/>
              </w:rPr>
            </w:pPr>
            <w:r>
              <w:rPr>
                <w:rFonts w:hint="eastAsia" w:ascii="宋体" w:hAnsi="宋体" w:cs="宋体"/>
                <w:b/>
                <w:kern w:val="0"/>
                <w:sz w:val="20"/>
                <w:szCs w:val="20"/>
              </w:rPr>
              <w:t>与岗位有关的其他条件</w:t>
            </w:r>
          </w:p>
        </w:tc>
        <w:tc>
          <w:tcPr>
            <w:tcW w:w="11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sz w:val="20"/>
                <w:szCs w:val="20"/>
              </w:rPr>
            </w:pPr>
          </w:p>
        </w:tc>
      </w:tr>
      <w:tr>
        <w:tblPrEx>
          <w:tblLayout w:type="fixed"/>
          <w:tblCellMar>
            <w:top w:w="15" w:type="dxa"/>
            <w:left w:w="15" w:type="dxa"/>
            <w:bottom w:w="15" w:type="dxa"/>
            <w:right w:w="15" w:type="dxa"/>
          </w:tblCellMar>
        </w:tblPrEx>
        <w:trPr>
          <w:trHeight w:val="1364" w:hRule="atLeast"/>
        </w:trPr>
        <w:tc>
          <w:tcPr>
            <w:tcW w:w="824"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机电工程学院</w:t>
            </w:r>
          </w:p>
        </w:tc>
        <w:tc>
          <w:tcPr>
            <w:tcW w:w="62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RC0001</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机械工程学科学术或学科带头人</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高层次人才岗</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565" w:type="dxa"/>
            <w:tcBorders>
              <w:top w:val="single" w:color="000000" w:sz="4" w:space="0"/>
              <w:left w:val="single" w:color="000000" w:sz="4" w:space="0"/>
              <w:bottom w:val="single" w:color="000000" w:sz="4" w:space="0"/>
              <w:right w:val="single" w:color="auto" w:sz="4" w:space="0"/>
            </w:tcBorders>
            <w:noWrap w:val="0"/>
            <w:vAlign w:val="center"/>
          </w:tcPr>
          <w:p>
            <w:pPr>
              <w:widowControl/>
              <w:jc w:val="left"/>
              <w:textAlignment w:val="center"/>
              <w:rPr>
                <w:rFonts w:ascii="宋体" w:hAnsi="宋体" w:cs="宋体"/>
                <w:sz w:val="20"/>
                <w:szCs w:val="20"/>
              </w:rPr>
            </w:pPr>
            <w:r>
              <w:rPr>
                <w:rFonts w:ascii="宋体" w:hAnsi="宋体" w:cs="宋体"/>
                <w:sz w:val="20"/>
                <w:szCs w:val="20"/>
              </w:rPr>
              <w:t>研究生</w:t>
            </w:r>
          </w:p>
        </w:tc>
        <w:tc>
          <w:tcPr>
            <w:tcW w:w="366" w:type="dxa"/>
            <w:gridSpan w:val="2"/>
            <w:tcBorders>
              <w:top w:val="single" w:color="000000" w:sz="4" w:space="0"/>
              <w:left w:val="single" w:color="auto" w:sz="4" w:space="0"/>
              <w:bottom w:val="single" w:color="000000" w:sz="4" w:space="0"/>
              <w:right w:val="single" w:color="auto" w:sz="4" w:space="0"/>
            </w:tcBorders>
            <w:noWrap w:val="0"/>
            <w:vAlign w:val="center"/>
          </w:tcPr>
          <w:p>
            <w:pPr>
              <w:widowControl/>
              <w:jc w:val="left"/>
              <w:textAlignment w:val="center"/>
              <w:rPr>
                <w:rFonts w:ascii="宋体" w:hAnsi="宋体" w:cs="宋体"/>
                <w:sz w:val="20"/>
                <w:szCs w:val="20"/>
              </w:rPr>
            </w:pPr>
            <w:r>
              <w:rPr>
                <w:rFonts w:ascii="宋体" w:hAnsi="宋体" w:cs="宋体"/>
                <w:sz w:val="20"/>
                <w:szCs w:val="20"/>
              </w:rPr>
              <w:t>博士</w:t>
            </w:r>
          </w:p>
        </w:tc>
        <w:tc>
          <w:tcPr>
            <w:tcW w:w="486" w:type="dxa"/>
            <w:tcBorders>
              <w:top w:val="single" w:color="000000" w:sz="4" w:space="0"/>
              <w:left w:val="single" w:color="auto"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机械工程相关专业</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正高职称</w:t>
            </w:r>
          </w:p>
        </w:tc>
        <w:tc>
          <w:tcPr>
            <w:tcW w:w="745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1.通过全日制普通高等教育取得博士学位；2.研究方向为机械工程相关方向，如机械制造及其自动化、机械电子工程等；3.该岗位至少应符合学校人才层次认定的第三层次及以上；4.该岗位应至少担任过省部级及以上重点实验室主任或重点学科带头人职务，或具有国家级人才称号；5.该岗位为入事业编岗位。</w:t>
            </w:r>
          </w:p>
        </w:tc>
        <w:tc>
          <w:tcPr>
            <w:tcW w:w="1181"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麦老师0757- 83960006，20636778@qq.com，须同时发到人力资源处邮箱rsc@fosu.edu.cn</w:t>
            </w:r>
          </w:p>
        </w:tc>
      </w:tr>
      <w:tr>
        <w:tblPrEx>
          <w:tblLayout w:type="fixed"/>
          <w:tblCellMar>
            <w:top w:w="15" w:type="dxa"/>
            <w:left w:w="15" w:type="dxa"/>
            <w:bottom w:w="15" w:type="dxa"/>
            <w:right w:w="15" w:type="dxa"/>
          </w:tblCellMar>
        </w:tblPrEx>
        <w:trPr>
          <w:trHeight w:val="1333" w:hRule="atLeast"/>
        </w:trPr>
        <w:tc>
          <w:tcPr>
            <w:tcW w:w="824" w:type="dxa"/>
            <w:vMerge w:val="continue"/>
            <w:tcBorders>
              <w:top w:val="single" w:color="000000" w:sz="4" w:space="0"/>
              <w:left w:val="single" w:color="000000" w:sz="4" w:space="0"/>
              <w:right w:val="single" w:color="000000" w:sz="4" w:space="0"/>
            </w:tcBorders>
            <w:noWrap w:val="0"/>
            <w:vAlign w:val="center"/>
          </w:tcPr>
          <w:p>
            <w:pPr>
              <w:jc w:val="center"/>
              <w:rPr>
                <w:rFonts w:ascii="宋体" w:hAnsi="宋体" w:cs="宋体"/>
                <w:sz w:val="20"/>
                <w:szCs w:val="20"/>
              </w:rPr>
            </w:pPr>
          </w:p>
        </w:tc>
        <w:tc>
          <w:tcPr>
            <w:tcW w:w="62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RC0002</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机械学科学术骨干</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高层次人才岗</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w:t>
            </w:r>
          </w:p>
        </w:tc>
        <w:tc>
          <w:tcPr>
            <w:tcW w:w="565" w:type="dxa"/>
            <w:tcBorders>
              <w:top w:val="single" w:color="000000" w:sz="4" w:space="0"/>
              <w:left w:val="single" w:color="000000" w:sz="4" w:space="0"/>
              <w:bottom w:val="single" w:color="000000" w:sz="4" w:space="0"/>
              <w:right w:val="single" w:color="auto" w:sz="4" w:space="0"/>
            </w:tcBorders>
            <w:noWrap w:val="0"/>
            <w:vAlign w:val="center"/>
          </w:tcPr>
          <w:p>
            <w:pPr>
              <w:widowControl/>
              <w:jc w:val="left"/>
              <w:textAlignment w:val="center"/>
              <w:rPr>
                <w:rFonts w:ascii="宋体" w:hAnsi="宋体" w:cs="宋体"/>
                <w:sz w:val="20"/>
                <w:szCs w:val="20"/>
              </w:rPr>
            </w:pPr>
            <w:r>
              <w:rPr>
                <w:rFonts w:ascii="宋体" w:hAnsi="宋体" w:cs="宋体"/>
                <w:sz w:val="20"/>
                <w:szCs w:val="20"/>
              </w:rPr>
              <w:t>研究生</w:t>
            </w:r>
          </w:p>
        </w:tc>
        <w:tc>
          <w:tcPr>
            <w:tcW w:w="366" w:type="dxa"/>
            <w:gridSpan w:val="2"/>
            <w:tcBorders>
              <w:top w:val="single" w:color="000000" w:sz="4" w:space="0"/>
              <w:left w:val="single" w:color="auto" w:sz="4" w:space="0"/>
              <w:bottom w:val="single" w:color="000000" w:sz="4" w:space="0"/>
              <w:right w:val="single" w:color="auto" w:sz="4" w:space="0"/>
            </w:tcBorders>
            <w:noWrap w:val="0"/>
            <w:vAlign w:val="center"/>
          </w:tcPr>
          <w:p>
            <w:pPr>
              <w:widowControl/>
              <w:jc w:val="left"/>
              <w:textAlignment w:val="center"/>
              <w:rPr>
                <w:rFonts w:ascii="宋体" w:hAnsi="宋体" w:cs="宋体"/>
                <w:sz w:val="20"/>
                <w:szCs w:val="20"/>
              </w:rPr>
            </w:pPr>
            <w:r>
              <w:rPr>
                <w:rFonts w:ascii="宋体" w:hAnsi="宋体" w:cs="宋体"/>
                <w:sz w:val="20"/>
                <w:szCs w:val="20"/>
              </w:rPr>
              <w:t>博士</w:t>
            </w:r>
          </w:p>
        </w:tc>
        <w:tc>
          <w:tcPr>
            <w:tcW w:w="486" w:type="dxa"/>
            <w:tcBorders>
              <w:top w:val="single" w:color="000000" w:sz="4" w:space="0"/>
              <w:left w:val="single" w:color="auto"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机械工程相关专业</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 w:val="20"/>
                <w:szCs w:val="20"/>
              </w:rPr>
            </w:pPr>
          </w:p>
        </w:tc>
        <w:tc>
          <w:tcPr>
            <w:tcW w:w="745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1.通过全日制普通高等教育取得博士学位；2.研究方向为机械工程相关方向，如机械制造及其自动化、机械设计及理论、机械电子工程、车辆工程、材料加工工程等；3.高层次人才第三层次及以上应符合学校人才层次认定；4.高层次人才第四层次达到或者有潜力达到青年长江、青年珠江者优先考虑；5、该岗位为准入编岗位，符合第三层次及以上也暂以准入编特聘教授岗位入职。</w:t>
            </w:r>
          </w:p>
        </w:tc>
        <w:tc>
          <w:tcPr>
            <w:tcW w:w="1181" w:type="dxa"/>
            <w:vMerge w:val="continue"/>
            <w:tcBorders>
              <w:left w:val="single" w:color="000000" w:sz="4" w:space="0"/>
              <w:right w:val="single" w:color="000000" w:sz="4" w:space="0"/>
            </w:tcBorders>
            <w:noWrap w:val="0"/>
            <w:vAlign w:val="center"/>
          </w:tcPr>
          <w:p>
            <w:pPr>
              <w:jc w:val="center"/>
              <w:rPr>
                <w:rFonts w:ascii="宋体" w:hAnsi="宋体" w:cs="宋体"/>
                <w:sz w:val="20"/>
                <w:szCs w:val="20"/>
              </w:rPr>
            </w:pPr>
          </w:p>
        </w:tc>
      </w:tr>
      <w:tr>
        <w:tblPrEx>
          <w:tblLayout w:type="fixed"/>
          <w:tblCellMar>
            <w:top w:w="15" w:type="dxa"/>
            <w:left w:w="15" w:type="dxa"/>
            <w:bottom w:w="15" w:type="dxa"/>
            <w:right w:w="15" w:type="dxa"/>
          </w:tblCellMar>
        </w:tblPrEx>
        <w:trPr>
          <w:trHeight w:val="90" w:hRule="atLeast"/>
        </w:trPr>
        <w:tc>
          <w:tcPr>
            <w:tcW w:w="824" w:type="dxa"/>
            <w:vMerge w:val="continue"/>
            <w:tcBorders>
              <w:top w:val="single" w:color="000000" w:sz="4" w:space="0"/>
              <w:left w:val="single" w:color="000000" w:sz="4" w:space="0"/>
              <w:right w:val="single" w:color="000000" w:sz="4" w:space="0"/>
            </w:tcBorders>
            <w:noWrap w:val="0"/>
            <w:vAlign w:val="center"/>
          </w:tcPr>
          <w:p>
            <w:pPr>
              <w:jc w:val="center"/>
              <w:rPr>
                <w:rFonts w:ascii="宋体" w:hAnsi="宋体" w:cs="宋体"/>
                <w:sz w:val="20"/>
                <w:szCs w:val="20"/>
              </w:rPr>
            </w:pPr>
          </w:p>
        </w:tc>
        <w:tc>
          <w:tcPr>
            <w:tcW w:w="62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RC0003</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机械工程学科教授</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教授岗</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20"/>
                <w:szCs w:val="20"/>
              </w:rPr>
            </w:pPr>
            <w:r>
              <w:rPr>
                <w:rFonts w:hint="eastAsia" w:ascii="宋体" w:hAnsi="宋体" w:cs="宋体"/>
                <w:sz w:val="20"/>
                <w:szCs w:val="20"/>
              </w:rPr>
              <w:t>3</w:t>
            </w:r>
          </w:p>
        </w:tc>
        <w:tc>
          <w:tcPr>
            <w:tcW w:w="565" w:type="dxa"/>
            <w:tcBorders>
              <w:top w:val="single" w:color="000000" w:sz="4" w:space="0"/>
              <w:left w:val="single" w:color="000000" w:sz="4" w:space="0"/>
              <w:bottom w:val="single" w:color="000000" w:sz="4" w:space="0"/>
              <w:right w:val="single" w:color="auto" w:sz="4" w:space="0"/>
            </w:tcBorders>
            <w:noWrap w:val="0"/>
            <w:vAlign w:val="center"/>
          </w:tcPr>
          <w:p>
            <w:pPr>
              <w:widowControl/>
              <w:jc w:val="left"/>
              <w:textAlignment w:val="center"/>
              <w:rPr>
                <w:rFonts w:ascii="宋体" w:hAnsi="宋体" w:cs="宋体"/>
                <w:sz w:val="20"/>
                <w:szCs w:val="20"/>
              </w:rPr>
            </w:pPr>
            <w:r>
              <w:rPr>
                <w:rFonts w:ascii="宋体" w:hAnsi="宋体" w:cs="宋体"/>
                <w:sz w:val="20"/>
                <w:szCs w:val="20"/>
              </w:rPr>
              <w:t>研究生</w:t>
            </w:r>
          </w:p>
        </w:tc>
        <w:tc>
          <w:tcPr>
            <w:tcW w:w="366" w:type="dxa"/>
            <w:gridSpan w:val="2"/>
            <w:tcBorders>
              <w:top w:val="single" w:color="000000" w:sz="4" w:space="0"/>
              <w:left w:val="single" w:color="auto" w:sz="4" w:space="0"/>
              <w:bottom w:val="single" w:color="000000" w:sz="4" w:space="0"/>
              <w:right w:val="single" w:color="auto" w:sz="4" w:space="0"/>
            </w:tcBorders>
            <w:noWrap w:val="0"/>
            <w:vAlign w:val="center"/>
          </w:tcPr>
          <w:p>
            <w:pPr>
              <w:widowControl/>
              <w:jc w:val="left"/>
              <w:textAlignment w:val="center"/>
              <w:rPr>
                <w:rFonts w:ascii="宋体" w:hAnsi="宋体" w:cs="宋体"/>
                <w:sz w:val="20"/>
                <w:szCs w:val="20"/>
              </w:rPr>
            </w:pPr>
            <w:r>
              <w:rPr>
                <w:rFonts w:ascii="宋体" w:hAnsi="宋体" w:cs="宋体"/>
                <w:sz w:val="20"/>
                <w:szCs w:val="20"/>
              </w:rPr>
              <w:t>博士</w:t>
            </w:r>
          </w:p>
        </w:tc>
        <w:tc>
          <w:tcPr>
            <w:tcW w:w="486" w:type="dxa"/>
            <w:tcBorders>
              <w:top w:val="single" w:color="000000" w:sz="4" w:space="0"/>
              <w:left w:val="single" w:color="auto"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机械工程相关专业</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高级职称</w:t>
            </w:r>
          </w:p>
        </w:tc>
        <w:tc>
          <w:tcPr>
            <w:tcW w:w="745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1.通过全日制普通高等教育取得博士学位；2.在本学科领域取得创新性的教学科研成果，教授A岗至少主持2项国家级科研项目或者取得相当的科研项目或者成果，教授B岗至少主持1项国家自然科学基金面上项目或者取得相当的科研项目或者成果；3.该岗位为入事业编岗位。</w:t>
            </w:r>
          </w:p>
        </w:tc>
        <w:tc>
          <w:tcPr>
            <w:tcW w:w="1181" w:type="dxa"/>
            <w:vMerge w:val="continue"/>
            <w:tcBorders>
              <w:left w:val="single" w:color="000000" w:sz="4" w:space="0"/>
              <w:right w:val="single" w:color="000000" w:sz="4" w:space="0"/>
            </w:tcBorders>
            <w:noWrap w:val="0"/>
            <w:vAlign w:val="center"/>
          </w:tcPr>
          <w:p>
            <w:pPr>
              <w:jc w:val="center"/>
              <w:rPr>
                <w:rFonts w:ascii="宋体" w:hAnsi="宋体" w:cs="宋体"/>
                <w:sz w:val="20"/>
                <w:szCs w:val="20"/>
              </w:rPr>
            </w:pPr>
          </w:p>
        </w:tc>
      </w:tr>
      <w:tr>
        <w:tblPrEx>
          <w:tblLayout w:type="fixed"/>
          <w:tblCellMar>
            <w:top w:w="15" w:type="dxa"/>
            <w:left w:w="15" w:type="dxa"/>
            <w:bottom w:w="15" w:type="dxa"/>
            <w:right w:w="15" w:type="dxa"/>
          </w:tblCellMar>
        </w:tblPrEx>
        <w:trPr>
          <w:trHeight w:val="1693" w:hRule="atLeast"/>
        </w:trPr>
        <w:tc>
          <w:tcPr>
            <w:tcW w:w="824" w:type="dxa"/>
            <w:vMerge w:val="continue"/>
            <w:tcBorders>
              <w:top w:val="single" w:color="000000" w:sz="4" w:space="0"/>
              <w:left w:val="single" w:color="000000" w:sz="4" w:space="0"/>
              <w:right w:val="single" w:color="000000" w:sz="4" w:space="0"/>
            </w:tcBorders>
            <w:noWrap w:val="0"/>
            <w:vAlign w:val="center"/>
          </w:tcPr>
          <w:p>
            <w:pPr>
              <w:jc w:val="center"/>
              <w:rPr>
                <w:rFonts w:ascii="宋体" w:hAnsi="宋体" w:cs="宋体"/>
                <w:sz w:val="20"/>
                <w:szCs w:val="20"/>
              </w:rPr>
            </w:pPr>
          </w:p>
        </w:tc>
        <w:tc>
          <w:tcPr>
            <w:tcW w:w="62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RC0004</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机械工程学科教师</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博士岗</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w:t>
            </w:r>
          </w:p>
        </w:tc>
        <w:tc>
          <w:tcPr>
            <w:tcW w:w="565" w:type="dxa"/>
            <w:tcBorders>
              <w:top w:val="single" w:color="000000" w:sz="4" w:space="0"/>
              <w:left w:val="single" w:color="000000" w:sz="4" w:space="0"/>
              <w:bottom w:val="single" w:color="000000" w:sz="4" w:space="0"/>
              <w:right w:val="single" w:color="auto" w:sz="4" w:space="0"/>
            </w:tcBorders>
            <w:noWrap w:val="0"/>
            <w:vAlign w:val="center"/>
          </w:tcPr>
          <w:p>
            <w:pPr>
              <w:widowControl/>
              <w:jc w:val="left"/>
              <w:textAlignment w:val="center"/>
              <w:rPr>
                <w:rFonts w:ascii="宋体" w:hAnsi="宋体" w:cs="宋体"/>
                <w:sz w:val="20"/>
                <w:szCs w:val="20"/>
              </w:rPr>
            </w:pPr>
            <w:r>
              <w:rPr>
                <w:rFonts w:ascii="宋体" w:hAnsi="宋体" w:cs="宋体"/>
                <w:sz w:val="20"/>
                <w:szCs w:val="20"/>
              </w:rPr>
              <w:t>研究生</w:t>
            </w:r>
          </w:p>
        </w:tc>
        <w:tc>
          <w:tcPr>
            <w:tcW w:w="366" w:type="dxa"/>
            <w:gridSpan w:val="2"/>
            <w:tcBorders>
              <w:top w:val="single" w:color="000000" w:sz="4" w:space="0"/>
              <w:left w:val="single" w:color="auto" w:sz="4" w:space="0"/>
              <w:bottom w:val="single" w:color="000000" w:sz="4" w:space="0"/>
              <w:right w:val="single" w:color="auto" w:sz="4" w:space="0"/>
            </w:tcBorders>
            <w:noWrap w:val="0"/>
            <w:vAlign w:val="center"/>
          </w:tcPr>
          <w:p>
            <w:pPr>
              <w:widowControl/>
              <w:jc w:val="left"/>
              <w:textAlignment w:val="center"/>
              <w:rPr>
                <w:rFonts w:ascii="宋体" w:hAnsi="宋体" w:cs="宋体"/>
                <w:sz w:val="20"/>
                <w:szCs w:val="20"/>
              </w:rPr>
            </w:pPr>
            <w:r>
              <w:rPr>
                <w:rFonts w:ascii="宋体" w:hAnsi="宋体" w:cs="宋体"/>
                <w:sz w:val="20"/>
                <w:szCs w:val="20"/>
              </w:rPr>
              <w:t>博士</w:t>
            </w:r>
          </w:p>
        </w:tc>
        <w:tc>
          <w:tcPr>
            <w:tcW w:w="486" w:type="dxa"/>
            <w:tcBorders>
              <w:top w:val="single" w:color="000000" w:sz="4" w:space="0"/>
              <w:left w:val="single" w:color="auto"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机械工程相关专业</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 w:val="20"/>
                <w:szCs w:val="20"/>
              </w:rPr>
            </w:pPr>
          </w:p>
        </w:tc>
        <w:tc>
          <w:tcPr>
            <w:tcW w:w="745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1.通过全日制普通高等教育取得博士学位；2.机械制造及其自动化、机械电子工程、机械设计及理论、车辆工程等相关专业；3.有良好的学历背景，博士毕业于海外知名大学或国内重点大学（双一流、985、211高校）。参与过国家级科研项目，并以第一作者发表过相关高水平论文。其中，以第一作者或第一通讯作者在本学科领域SCI/SSCI期刊或《机械工程学报》发表2篇及以上，或EI收录3篇及以上；4.该岗位为入事业编岗位。</w:t>
            </w:r>
          </w:p>
        </w:tc>
        <w:tc>
          <w:tcPr>
            <w:tcW w:w="1181" w:type="dxa"/>
            <w:vMerge w:val="continue"/>
            <w:tcBorders>
              <w:left w:val="single" w:color="000000" w:sz="4" w:space="0"/>
              <w:right w:val="single" w:color="000000" w:sz="4" w:space="0"/>
            </w:tcBorders>
            <w:noWrap w:val="0"/>
            <w:vAlign w:val="center"/>
          </w:tcPr>
          <w:p>
            <w:pPr>
              <w:jc w:val="center"/>
              <w:rPr>
                <w:rFonts w:ascii="宋体" w:hAnsi="宋体" w:cs="宋体"/>
                <w:sz w:val="20"/>
                <w:szCs w:val="20"/>
              </w:rPr>
            </w:pPr>
          </w:p>
        </w:tc>
      </w:tr>
      <w:tr>
        <w:tblPrEx>
          <w:tblLayout w:type="fixed"/>
          <w:tblCellMar>
            <w:top w:w="15" w:type="dxa"/>
            <w:left w:w="15" w:type="dxa"/>
            <w:bottom w:w="15" w:type="dxa"/>
            <w:right w:w="15" w:type="dxa"/>
          </w:tblCellMar>
        </w:tblPrEx>
        <w:trPr>
          <w:trHeight w:val="2317" w:hRule="atLeast"/>
        </w:trPr>
        <w:tc>
          <w:tcPr>
            <w:tcW w:w="824" w:type="dxa"/>
            <w:vMerge w:val="continue"/>
            <w:tcBorders>
              <w:top w:val="single" w:color="000000" w:sz="4" w:space="0"/>
              <w:left w:val="single" w:color="000000" w:sz="4" w:space="0"/>
              <w:right w:val="single" w:color="000000" w:sz="4" w:space="0"/>
            </w:tcBorders>
            <w:noWrap w:val="0"/>
            <w:vAlign w:val="center"/>
          </w:tcPr>
          <w:p>
            <w:pPr>
              <w:jc w:val="center"/>
              <w:rPr>
                <w:rFonts w:ascii="宋体" w:hAnsi="宋体" w:cs="宋体"/>
                <w:sz w:val="20"/>
                <w:szCs w:val="20"/>
              </w:rPr>
            </w:pPr>
          </w:p>
        </w:tc>
        <w:tc>
          <w:tcPr>
            <w:tcW w:w="62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RC0005</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机械工程学科团队教师</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特聘青年研究员岗</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11</w:t>
            </w:r>
          </w:p>
        </w:tc>
        <w:tc>
          <w:tcPr>
            <w:tcW w:w="565" w:type="dxa"/>
            <w:tcBorders>
              <w:top w:val="single" w:color="000000" w:sz="4" w:space="0"/>
              <w:left w:val="single" w:color="000000" w:sz="4" w:space="0"/>
              <w:bottom w:val="single" w:color="000000" w:sz="4" w:space="0"/>
              <w:right w:val="single" w:color="auto" w:sz="4" w:space="0"/>
            </w:tcBorders>
            <w:noWrap w:val="0"/>
            <w:vAlign w:val="center"/>
          </w:tcPr>
          <w:p>
            <w:pPr>
              <w:widowControl/>
              <w:jc w:val="left"/>
              <w:textAlignment w:val="center"/>
              <w:rPr>
                <w:rFonts w:ascii="宋体" w:hAnsi="宋体" w:cs="宋体"/>
                <w:sz w:val="20"/>
                <w:szCs w:val="20"/>
              </w:rPr>
            </w:pPr>
            <w:r>
              <w:rPr>
                <w:rFonts w:ascii="宋体" w:hAnsi="宋体" w:cs="宋体"/>
                <w:sz w:val="20"/>
                <w:szCs w:val="20"/>
              </w:rPr>
              <w:t>研究生</w:t>
            </w:r>
          </w:p>
        </w:tc>
        <w:tc>
          <w:tcPr>
            <w:tcW w:w="366" w:type="dxa"/>
            <w:gridSpan w:val="2"/>
            <w:tcBorders>
              <w:top w:val="single" w:color="000000" w:sz="4" w:space="0"/>
              <w:left w:val="single" w:color="auto" w:sz="4" w:space="0"/>
              <w:bottom w:val="single" w:color="000000" w:sz="4" w:space="0"/>
              <w:right w:val="single" w:color="auto" w:sz="4" w:space="0"/>
            </w:tcBorders>
            <w:noWrap w:val="0"/>
            <w:vAlign w:val="center"/>
          </w:tcPr>
          <w:p>
            <w:pPr>
              <w:widowControl/>
              <w:jc w:val="left"/>
              <w:textAlignment w:val="center"/>
              <w:rPr>
                <w:rFonts w:ascii="宋体" w:hAnsi="宋体" w:cs="宋体"/>
                <w:sz w:val="20"/>
                <w:szCs w:val="20"/>
              </w:rPr>
            </w:pPr>
            <w:r>
              <w:rPr>
                <w:rFonts w:ascii="宋体" w:hAnsi="宋体" w:cs="宋体"/>
                <w:sz w:val="20"/>
                <w:szCs w:val="20"/>
              </w:rPr>
              <w:t>博士</w:t>
            </w:r>
          </w:p>
        </w:tc>
        <w:tc>
          <w:tcPr>
            <w:tcW w:w="486" w:type="dxa"/>
            <w:tcBorders>
              <w:top w:val="single" w:color="000000" w:sz="4" w:space="0"/>
              <w:left w:val="single" w:color="auto"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机械工程相关专业</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 w:val="20"/>
                <w:szCs w:val="20"/>
              </w:rPr>
            </w:pPr>
          </w:p>
        </w:tc>
        <w:tc>
          <w:tcPr>
            <w:tcW w:w="745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通过全日制普通高等教育取得博士学位；2.机械制造及其自动化、机械电子工程、机械设计及理论、车辆工程等相关专业；3.该岗位应具有较好发展潜力的优秀博士、博士后，近五年科研成果符合下列条件的一项：所发表的第一作者或第一通讯作者学术论文经SCI、EI检索，单篇近五年被其他人引用10次以上； 作为第一作者或第一通讯作者在本学科SCI/SSCI期刊发表2篇及以上； 拥有自主知识产权核心技术且具有良好的产业化市场前景的产业化人才；国内外具有较好发展潜力的优秀博士、博士后；4.该岗位人数分属于智能制造装备团队（3人）、机器人团队（3人）、增材制造团队（3人）、节能与新能源汽车团队（2人）；5.该岗位为准入编岗位。</w:t>
            </w:r>
          </w:p>
        </w:tc>
        <w:tc>
          <w:tcPr>
            <w:tcW w:w="1181" w:type="dxa"/>
            <w:vMerge w:val="continue"/>
            <w:tcBorders>
              <w:left w:val="single" w:color="000000" w:sz="4" w:space="0"/>
              <w:right w:val="single" w:color="000000" w:sz="4" w:space="0"/>
            </w:tcBorders>
            <w:noWrap w:val="0"/>
            <w:vAlign w:val="center"/>
          </w:tcPr>
          <w:p>
            <w:pPr>
              <w:jc w:val="center"/>
              <w:rPr>
                <w:rFonts w:ascii="宋体" w:hAnsi="宋体" w:cs="宋体"/>
                <w:sz w:val="20"/>
                <w:szCs w:val="20"/>
              </w:rPr>
            </w:pPr>
          </w:p>
        </w:tc>
      </w:tr>
      <w:tr>
        <w:tblPrEx>
          <w:tblLayout w:type="fixed"/>
          <w:tblCellMar>
            <w:top w:w="15" w:type="dxa"/>
            <w:left w:w="15" w:type="dxa"/>
            <w:bottom w:w="15" w:type="dxa"/>
            <w:right w:w="15" w:type="dxa"/>
          </w:tblCellMar>
        </w:tblPrEx>
        <w:trPr>
          <w:trHeight w:val="1378" w:hRule="atLeast"/>
        </w:trPr>
        <w:tc>
          <w:tcPr>
            <w:tcW w:w="824" w:type="dxa"/>
            <w:vMerge w:val="continue"/>
            <w:tcBorders>
              <w:top w:val="single" w:color="000000" w:sz="4" w:space="0"/>
              <w:left w:val="single" w:color="000000" w:sz="4" w:space="0"/>
              <w:right w:val="single" w:color="000000" w:sz="4" w:space="0"/>
            </w:tcBorders>
            <w:noWrap w:val="0"/>
            <w:vAlign w:val="center"/>
          </w:tcPr>
          <w:p>
            <w:pPr>
              <w:jc w:val="center"/>
              <w:rPr>
                <w:rFonts w:ascii="宋体" w:hAnsi="宋体" w:cs="宋体"/>
                <w:sz w:val="20"/>
                <w:szCs w:val="20"/>
              </w:rPr>
            </w:pPr>
          </w:p>
        </w:tc>
        <w:tc>
          <w:tcPr>
            <w:tcW w:w="62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RC0007</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机械工程博士点建设对标岗位</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高层次人才、教授岗或博士岗</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w:t>
            </w:r>
          </w:p>
        </w:tc>
        <w:tc>
          <w:tcPr>
            <w:tcW w:w="565" w:type="dxa"/>
            <w:tcBorders>
              <w:top w:val="single" w:color="000000" w:sz="4" w:space="0"/>
              <w:left w:val="single" w:color="000000" w:sz="4" w:space="0"/>
              <w:bottom w:val="single" w:color="000000" w:sz="4" w:space="0"/>
              <w:right w:val="single" w:color="auto" w:sz="4" w:space="0"/>
            </w:tcBorders>
            <w:noWrap w:val="0"/>
            <w:vAlign w:val="center"/>
          </w:tcPr>
          <w:p>
            <w:pPr>
              <w:widowControl/>
              <w:jc w:val="left"/>
              <w:textAlignment w:val="center"/>
              <w:rPr>
                <w:rFonts w:ascii="宋体" w:hAnsi="宋体" w:cs="宋体"/>
                <w:sz w:val="20"/>
                <w:szCs w:val="20"/>
              </w:rPr>
            </w:pPr>
            <w:r>
              <w:rPr>
                <w:rFonts w:ascii="宋体" w:hAnsi="宋体" w:cs="宋体"/>
                <w:sz w:val="20"/>
                <w:szCs w:val="20"/>
              </w:rPr>
              <w:t>研究生</w:t>
            </w:r>
          </w:p>
        </w:tc>
        <w:tc>
          <w:tcPr>
            <w:tcW w:w="366" w:type="dxa"/>
            <w:gridSpan w:val="2"/>
            <w:tcBorders>
              <w:top w:val="single" w:color="000000" w:sz="4" w:space="0"/>
              <w:left w:val="single" w:color="auto" w:sz="4" w:space="0"/>
              <w:bottom w:val="single" w:color="000000" w:sz="4" w:space="0"/>
              <w:right w:val="single" w:color="auto" w:sz="4" w:space="0"/>
            </w:tcBorders>
            <w:noWrap w:val="0"/>
            <w:vAlign w:val="center"/>
          </w:tcPr>
          <w:p>
            <w:pPr>
              <w:widowControl/>
              <w:jc w:val="left"/>
              <w:textAlignment w:val="center"/>
              <w:rPr>
                <w:rFonts w:ascii="宋体" w:hAnsi="宋体" w:cs="宋体"/>
                <w:sz w:val="20"/>
                <w:szCs w:val="20"/>
              </w:rPr>
            </w:pPr>
            <w:r>
              <w:rPr>
                <w:rFonts w:ascii="宋体" w:hAnsi="宋体" w:cs="宋体"/>
                <w:sz w:val="20"/>
                <w:szCs w:val="20"/>
              </w:rPr>
              <w:t>博士</w:t>
            </w:r>
          </w:p>
        </w:tc>
        <w:tc>
          <w:tcPr>
            <w:tcW w:w="486" w:type="dxa"/>
            <w:tcBorders>
              <w:top w:val="single" w:color="000000" w:sz="4" w:space="0"/>
              <w:left w:val="single" w:color="auto"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机械工程相关专业</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 w:val="20"/>
                <w:szCs w:val="20"/>
              </w:rPr>
            </w:pPr>
          </w:p>
        </w:tc>
        <w:tc>
          <w:tcPr>
            <w:tcW w:w="745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1.通过全日制普通高等教育取得博士学位；2.机械制造及其自动化、机械电子工程、机械设计及理论、车辆工程等相关专业；</w:t>
            </w:r>
            <w:r>
              <w:rPr>
                <w:rStyle w:val="4"/>
                <w:color w:val="auto"/>
              </w:rPr>
              <w:t>3.</w:t>
            </w:r>
            <w:r>
              <w:rPr>
                <w:rStyle w:val="5"/>
                <w:rFonts w:hint="default"/>
                <w:color w:val="auto"/>
              </w:rPr>
              <w:t>该岗位为博士点建设对标岗位，根据第一批招聘情况和博士点对标情况确定启动相应指标。</w:t>
            </w:r>
          </w:p>
        </w:tc>
        <w:tc>
          <w:tcPr>
            <w:tcW w:w="1181" w:type="dxa"/>
            <w:vMerge w:val="continue"/>
            <w:tcBorders>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p>
        </w:tc>
      </w:tr>
      <w:tr>
        <w:tblPrEx>
          <w:tblLayout w:type="fixed"/>
          <w:tblCellMar>
            <w:top w:w="15" w:type="dxa"/>
            <w:left w:w="15" w:type="dxa"/>
            <w:bottom w:w="15" w:type="dxa"/>
            <w:right w:w="15" w:type="dxa"/>
          </w:tblCellMar>
        </w:tblPrEx>
        <w:trPr>
          <w:trHeight w:val="957" w:hRule="atLeast"/>
        </w:trPr>
        <w:tc>
          <w:tcPr>
            <w:tcW w:w="82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生命科学与工程学院</w:t>
            </w:r>
          </w:p>
        </w:tc>
        <w:tc>
          <w:tcPr>
            <w:tcW w:w="62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RC0801</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兽医学科三个方向带头人</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高层次人才岗</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w:t>
            </w:r>
          </w:p>
        </w:tc>
        <w:tc>
          <w:tcPr>
            <w:tcW w:w="565" w:type="dxa"/>
            <w:tcBorders>
              <w:top w:val="single" w:color="000000" w:sz="4" w:space="0"/>
              <w:left w:val="single" w:color="000000" w:sz="4" w:space="0"/>
              <w:bottom w:val="single" w:color="000000" w:sz="4" w:space="0"/>
              <w:right w:val="single" w:color="auto" w:sz="4" w:space="0"/>
            </w:tcBorders>
            <w:noWrap w:val="0"/>
            <w:vAlign w:val="center"/>
          </w:tcPr>
          <w:p>
            <w:pPr>
              <w:widowControl/>
              <w:jc w:val="left"/>
              <w:textAlignment w:val="center"/>
              <w:rPr>
                <w:rFonts w:ascii="宋体" w:hAnsi="宋体" w:cs="宋体"/>
                <w:sz w:val="20"/>
                <w:szCs w:val="20"/>
              </w:rPr>
            </w:pPr>
            <w:r>
              <w:rPr>
                <w:rFonts w:ascii="宋体" w:hAnsi="宋体" w:cs="宋体"/>
                <w:sz w:val="20"/>
                <w:szCs w:val="20"/>
              </w:rPr>
              <w:t>研究生</w:t>
            </w:r>
          </w:p>
        </w:tc>
        <w:tc>
          <w:tcPr>
            <w:tcW w:w="366" w:type="dxa"/>
            <w:gridSpan w:val="2"/>
            <w:tcBorders>
              <w:top w:val="single" w:color="000000" w:sz="4" w:space="0"/>
              <w:left w:val="single" w:color="auto" w:sz="4" w:space="0"/>
              <w:bottom w:val="single" w:color="000000" w:sz="4" w:space="0"/>
              <w:right w:val="single" w:color="auto" w:sz="4" w:space="0"/>
            </w:tcBorders>
            <w:noWrap w:val="0"/>
            <w:vAlign w:val="center"/>
          </w:tcPr>
          <w:p>
            <w:pPr>
              <w:widowControl/>
              <w:jc w:val="left"/>
              <w:textAlignment w:val="center"/>
              <w:rPr>
                <w:rFonts w:ascii="宋体" w:hAnsi="宋体" w:cs="宋体"/>
                <w:sz w:val="20"/>
                <w:szCs w:val="20"/>
              </w:rPr>
            </w:pPr>
            <w:r>
              <w:rPr>
                <w:rFonts w:ascii="宋体" w:hAnsi="宋体" w:cs="宋体"/>
                <w:sz w:val="20"/>
                <w:szCs w:val="20"/>
              </w:rPr>
              <w:t>博士</w:t>
            </w:r>
          </w:p>
        </w:tc>
        <w:tc>
          <w:tcPr>
            <w:tcW w:w="486" w:type="dxa"/>
            <w:tcBorders>
              <w:top w:val="single" w:color="000000" w:sz="4" w:space="0"/>
              <w:left w:val="single" w:color="auto"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兽医相关专业</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 w:val="20"/>
                <w:szCs w:val="20"/>
              </w:rPr>
            </w:pPr>
          </w:p>
        </w:tc>
        <w:tc>
          <w:tcPr>
            <w:tcW w:w="745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1.通过全日制普通高等教育取得博士学位；兽医学科/生物工程专业学习背景，全职为学科工作。2.研究方向为基础兽医学、预防兽医学、临床兽医学或生物工程专业；3.高层次人才第三层次及以上应符合学校人才层次认定；4.高层次人才第四层次应达到或者有潜力达到青年长江、青年千人、青年珠江者优先考虑；5、该岗位为准入编岗位，即便符合第三层次及以上也暂以准入编特聘教授岗位入职。</w:t>
            </w:r>
          </w:p>
        </w:tc>
        <w:tc>
          <w:tcPr>
            <w:tcW w:w="118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刘老师0757-85505094，liuym98@163.com，须同时发到人力资源处邮箱rsc@fosu.edu.cn</w:t>
            </w:r>
          </w:p>
        </w:tc>
      </w:tr>
      <w:tr>
        <w:tblPrEx>
          <w:tblLayout w:type="fixed"/>
          <w:tblCellMar>
            <w:top w:w="15" w:type="dxa"/>
            <w:left w:w="15" w:type="dxa"/>
            <w:bottom w:w="15" w:type="dxa"/>
            <w:right w:w="15" w:type="dxa"/>
          </w:tblCellMar>
        </w:tblPrEx>
        <w:trPr>
          <w:trHeight w:val="359" w:hRule="atLeast"/>
        </w:trPr>
        <w:tc>
          <w:tcPr>
            <w:tcW w:w="8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p>
        </w:tc>
        <w:tc>
          <w:tcPr>
            <w:tcW w:w="62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RC0803</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兽医学科学科骨干</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教授岗</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w:t>
            </w:r>
          </w:p>
        </w:tc>
        <w:tc>
          <w:tcPr>
            <w:tcW w:w="565" w:type="dxa"/>
            <w:tcBorders>
              <w:top w:val="single" w:color="000000" w:sz="4" w:space="0"/>
              <w:left w:val="single" w:color="000000" w:sz="4" w:space="0"/>
              <w:bottom w:val="single" w:color="000000" w:sz="4" w:space="0"/>
              <w:right w:val="single" w:color="auto" w:sz="4" w:space="0"/>
            </w:tcBorders>
            <w:noWrap w:val="0"/>
            <w:vAlign w:val="center"/>
          </w:tcPr>
          <w:p>
            <w:pPr>
              <w:widowControl/>
              <w:jc w:val="left"/>
              <w:textAlignment w:val="center"/>
              <w:rPr>
                <w:rFonts w:ascii="宋体" w:hAnsi="宋体" w:cs="宋体"/>
                <w:sz w:val="20"/>
                <w:szCs w:val="20"/>
              </w:rPr>
            </w:pPr>
            <w:r>
              <w:rPr>
                <w:rFonts w:ascii="宋体" w:hAnsi="宋体" w:cs="宋体"/>
                <w:sz w:val="20"/>
                <w:szCs w:val="20"/>
              </w:rPr>
              <w:t>研究生</w:t>
            </w:r>
          </w:p>
        </w:tc>
        <w:tc>
          <w:tcPr>
            <w:tcW w:w="366" w:type="dxa"/>
            <w:gridSpan w:val="2"/>
            <w:tcBorders>
              <w:top w:val="single" w:color="000000" w:sz="4" w:space="0"/>
              <w:left w:val="single" w:color="auto" w:sz="4" w:space="0"/>
              <w:bottom w:val="single" w:color="000000" w:sz="4" w:space="0"/>
              <w:right w:val="single" w:color="auto" w:sz="4" w:space="0"/>
            </w:tcBorders>
            <w:noWrap w:val="0"/>
            <w:vAlign w:val="center"/>
          </w:tcPr>
          <w:p>
            <w:pPr>
              <w:widowControl/>
              <w:jc w:val="left"/>
              <w:textAlignment w:val="center"/>
              <w:rPr>
                <w:rFonts w:ascii="宋体" w:hAnsi="宋体" w:cs="宋体"/>
                <w:sz w:val="20"/>
                <w:szCs w:val="20"/>
              </w:rPr>
            </w:pPr>
            <w:r>
              <w:rPr>
                <w:rFonts w:ascii="宋体" w:hAnsi="宋体" w:cs="宋体"/>
                <w:sz w:val="20"/>
                <w:szCs w:val="20"/>
              </w:rPr>
              <w:t>博士</w:t>
            </w:r>
          </w:p>
        </w:tc>
        <w:tc>
          <w:tcPr>
            <w:tcW w:w="486" w:type="dxa"/>
            <w:tcBorders>
              <w:top w:val="single" w:color="000000" w:sz="4" w:space="0"/>
              <w:left w:val="single" w:color="auto"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兽医相关专业</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正高级职称</w:t>
            </w:r>
          </w:p>
        </w:tc>
        <w:tc>
          <w:tcPr>
            <w:tcW w:w="745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1.通过全日制普通高等教育取得博士学位；兽医学科/生物学科的专业学习或工作背景；2.研究方向为基础兽医学、预防兽医学、临床兽医学或生物工程及相关专业3.在本学科领域取得创新性的教学科研成果，教授A岗至少主持2项国家级科研项目或者取得相当的科研项目或者成果，教授B岗至少主持1项国家自然科学基金面上项目或者取得相当的科研项目或者成果；5.该岗位入事业编岗位。</w:t>
            </w:r>
          </w:p>
        </w:tc>
        <w:tc>
          <w:tcPr>
            <w:tcW w:w="11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p>
        </w:tc>
      </w:tr>
      <w:tr>
        <w:tblPrEx>
          <w:tblLayout w:type="fixed"/>
          <w:tblCellMar>
            <w:top w:w="15" w:type="dxa"/>
            <w:left w:w="15" w:type="dxa"/>
            <w:bottom w:w="15" w:type="dxa"/>
            <w:right w:w="15" w:type="dxa"/>
          </w:tblCellMar>
        </w:tblPrEx>
        <w:trPr>
          <w:trHeight w:val="1427" w:hRule="atLeast"/>
        </w:trPr>
        <w:tc>
          <w:tcPr>
            <w:tcW w:w="8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p>
        </w:tc>
        <w:tc>
          <w:tcPr>
            <w:tcW w:w="62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RC0804</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兽医学科学科教师</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博士岗</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w:t>
            </w:r>
          </w:p>
        </w:tc>
        <w:tc>
          <w:tcPr>
            <w:tcW w:w="565" w:type="dxa"/>
            <w:tcBorders>
              <w:top w:val="single" w:color="000000" w:sz="4" w:space="0"/>
              <w:left w:val="single" w:color="000000" w:sz="4" w:space="0"/>
              <w:bottom w:val="single" w:color="000000" w:sz="4" w:space="0"/>
              <w:right w:val="single" w:color="auto" w:sz="4" w:space="0"/>
            </w:tcBorders>
            <w:noWrap w:val="0"/>
            <w:vAlign w:val="center"/>
          </w:tcPr>
          <w:p>
            <w:pPr>
              <w:widowControl/>
              <w:jc w:val="left"/>
              <w:textAlignment w:val="center"/>
              <w:rPr>
                <w:rFonts w:ascii="宋体" w:hAnsi="宋体" w:cs="宋体"/>
                <w:sz w:val="20"/>
                <w:szCs w:val="20"/>
              </w:rPr>
            </w:pPr>
            <w:r>
              <w:rPr>
                <w:rFonts w:ascii="宋体" w:hAnsi="宋体" w:cs="宋体"/>
                <w:sz w:val="20"/>
                <w:szCs w:val="20"/>
              </w:rPr>
              <w:t>研究生</w:t>
            </w:r>
          </w:p>
        </w:tc>
        <w:tc>
          <w:tcPr>
            <w:tcW w:w="366" w:type="dxa"/>
            <w:gridSpan w:val="2"/>
            <w:tcBorders>
              <w:top w:val="single" w:color="000000" w:sz="4" w:space="0"/>
              <w:left w:val="single" w:color="auto" w:sz="4" w:space="0"/>
              <w:bottom w:val="single" w:color="000000" w:sz="4" w:space="0"/>
              <w:right w:val="single" w:color="auto" w:sz="4" w:space="0"/>
            </w:tcBorders>
            <w:noWrap w:val="0"/>
            <w:vAlign w:val="center"/>
          </w:tcPr>
          <w:p>
            <w:pPr>
              <w:widowControl/>
              <w:jc w:val="left"/>
              <w:textAlignment w:val="center"/>
              <w:rPr>
                <w:rFonts w:ascii="宋体" w:hAnsi="宋体" w:cs="宋体"/>
                <w:sz w:val="20"/>
                <w:szCs w:val="20"/>
              </w:rPr>
            </w:pPr>
            <w:r>
              <w:rPr>
                <w:rFonts w:ascii="宋体" w:hAnsi="宋体" w:cs="宋体"/>
                <w:sz w:val="20"/>
                <w:szCs w:val="20"/>
              </w:rPr>
              <w:t>博士</w:t>
            </w:r>
          </w:p>
        </w:tc>
        <w:tc>
          <w:tcPr>
            <w:tcW w:w="486" w:type="dxa"/>
            <w:tcBorders>
              <w:top w:val="single" w:color="000000" w:sz="4" w:space="0"/>
              <w:left w:val="single" w:color="auto"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兽医相关专业</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 w:val="20"/>
                <w:szCs w:val="20"/>
              </w:rPr>
            </w:pPr>
          </w:p>
        </w:tc>
        <w:tc>
          <w:tcPr>
            <w:tcW w:w="745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1.通过全日制普通高等教育取得博士学位；2.兽医专业背景的要符合专业人才引进需要，符合学校博士岗的招聘条件；3.生物工程专业应有工科教育背景，从事蛋白质工程，细胞工程或者发酵工程的相关研究；能讲述至少一门生物工程专业的专业课；4.基础兽医学、预防兽医学、临床兽医学或生物工程专业；4.该岗位入事业编岗位。</w:t>
            </w:r>
          </w:p>
        </w:tc>
        <w:tc>
          <w:tcPr>
            <w:tcW w:w="11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p>
        </w:tc>
      </w:tr>
      <w:tr>
        <w:tblPrEx>
          <w:tblLayout w:type="fixed"/>
          <w:tblCellMar>
            <w:top w:w="15" w:type="dxa"/>
            <w:left w:w="15" w:type="dxa"/>
            <w:bottom w:w="15" w:type="dxa"/>
            <w:right w:w="15" w:type="dxa"/>
          </w:tblCellMar>
        </w:tblPrEx>
        <w:trPr>
          <w:trHeight w:val="1177" w:hRule="atLeast"/>
        </w:trPr>
        <w:tc>
          <w:tcPr>
            <w:tcW w:w="8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p>
        </w:tc>
        <w:tc>
          <w:tcPr>
            <w:tcW w:w="62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RC0805</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兽医学科学科团队教师</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特聘青年研究员岗</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w:t>
            </w:r>
          </w:p>
        </w:tc>
        <w:tc>
          <w:tcPr>
            <w:tcW w:w="565" w:type="dxa"/>
            <w:tcBorders>
              <w:top w:val="single" w:color="000000" w:sz="4" w:space="0"/>
              <w:left w:val="single" w:color="000000" w:sz="4" w:space="0"/>
              <w:bottom w:val="single" w:color="000000" w:sz="4" w:space="0"/>
              <w:right w:val="single" w:color="auto" w:sz="4" w:space="0"/>
            </w:tcBorders>
            <w:noWrap w:val="0"/>
            <w:vAlign w:val="center"/>
          </w:tcPr>
          <w:p>
            <w:pPr>
              <w:widowControl/>
              <w:jc w:val="left"/>
              <w:textAlignment w:val="center"/>
              <w:rPr>
                <w:rFonts w:ascii="宋体" w:hAnsi="宋体" w:cs="宋体"/>
                <w:sz w:val="20"/>
                <w:szCs w:val="20"/>
              </w:rPr>
            </w:pPr>
            <w:r>
              <w:rPr>
                <w:rFonts w:ascii="宋体" w:hAnsi="宋体" w:cs="宋体"/>
                <w:sz w:val="20"/>
                <w:szCs w:val="20"/>
              </w:rPr>
              <w:t>研究生</w:t>
            </w:r>
          </w:p>
        </w:tc>
        <w:tc>
          <w:tcPr>
            <w:tcW w:w="366" w:type="dxa"/>
            <w:gridSpan w:val="2"/>
            <w:tcBorders>
              <w:top w:val="single" w:color="000000" w:sz="4" w:space="0"/>
              <w:left w:val="single" w:color="auto" w:sz="4" w:space="0"/>
              <w:bottom w:val="single" w:color="000000" w:sz="4" w:space="0"/>
              <w:right w:val="single" w:color="auto" w:sz="4" w:space="0"/>
            </w:tcBorders>
            <w:noWrap w:val="0"/>
            <w:vAlign w:val="center"/>
          </w:tcPr>
          <w:p>
            <w:pPr>
              <w:widowControl/>
              <w:jc w:val="left"/>
              <w:textAlignment w:val="center"/>
              <w:rPr>
                <w:rFonts w:ascii="宋体" w:hAnsi="宋体" w:cs="宋体"/>
                <w:sz w:val="20"/>
                <w:szCs w:val="20"/>
              </w:rPr>
            </w:pPr>
            <w:r>
              <w:rPr>
                <w:rFonts w:ascii="宋体" w:hAnsi="宋体" w:cs="宋体"/>
                <w:sz w:val="20"/>
                <w:szCs w:val="20"/>
              </w:rPr>
              <w:t>博士</w:t>
            </w:r>
          </w:p>
        </w:tc>
        <w:tc>
          <w:tcPr>
            <w:tcW w:w="486" w:type="dxa"/>
            <w:tcBorders>
              <w:top w:val="single" w:color="000000" w:sz="4" w:space="0"/>
              <w:left w:val="single" w:color="auto"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兽医相关专业</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 w:val="20"/>
                <w:szCs w:val="20"/>
              </w:rPr>
            </w:pPr>
          </w:p>
        </w:tc>
        <w:tc>
          <w:tcPr>
            <w:tcW w:w="745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1.通过全日制普通高等教育取得博士学位；2.在国内985、211高校获得博士学位或至少一年的国外知名大学的留学经历；3.有兽医学或生物类工科的受教育背景；4.符合我校特聘青年研究员的条件；5.该岗位主要结合金宁一院士和刘全教授团队建设以及博士点建设需要安排；5.该岗位为准入编岗位。</w:t>
            </w:r>
          </w:p>
        </w:tc>
        <w:tc>
          <w:tcPr>
            <w:tcW w:w="11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p>
        </w:tc>
      </w:tr>
      <w:tr>
        <w:tblPrEx>
          <w:tblLayout w:type="fixed"/>
          <w:tblCellMar>
            <w:top w:w="15" w:type="dxa"/>
            <w:left w:w="15" w:type="dxa"/>
            <w:bottom w:w="15" w:type="dxa"/>
            <w:right w:w="15" w:type="dxa"/>
          </w:tblCellMar>
        </w:tblPrEx>
        <w:trPr>
          <w:trHeight w:val="1241" w:hRule="atLeast"/>
        </w:trPr>
        <w:tc>
          <w:tcPr>
            <w:tcW w:w="8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p>
        </w:tc>
        <w:tc>
          <w:tcPr>
            <w:tcW w:w="62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RC0807</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兽医学科博士点建设对标岗位</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高层次人才、教授岗、博士岗</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w:t>
            </w:r>
          </w:p>
        </w:tc>
        <w:tc>
          <w:tcPr>
            <w:tcW w:w="565" w:type="dxa"/>
            <w:tcBorders>
              <w:top w:val="single" w:color="000000" w:sz="4" w:space="0"/>
              <w:left w:val="single" w:color="000000" w:sz="4" w:space="0"/>
              <w:bottom w:val="single" w:color="000000" w:sz="4" w:space="0"/>
              <w:right w:val="single" w:color="auto" w:sz="4" w:space="0"/>
            </w:tcBorders>
            <w:noWrap w:val="0"/>
            <w:vAlign w:val="center"/>
          </w:tcPr>
          <w:p>
            <w:pPr>
              <w:widowControl/>
              <w:jc w:val="left"/>
              <w:textAlignment w:val="center"/>
              <w:rPr>
                <w:rFonts w:ascii="宋体" w:hAnsi="宋体" w:cs="宋体"/>
                <w:sz w:val="20"/>
                <w:szCs w:val="20"/>
              </w:rPr>
            </w:pPr>
            <w:r>
              <w:rPr>
                <w:rFonts w:ascii="宋体" w:hAnsi="宋体" w:cs="宋体"/>
                <w:sz w:val="20"/>
                <w:szCs w:val="20"/>
              </w:rPr>
              <w:t>研究生</w:t>
            </w:r>
          </w:p>
        </w:tc>
        <w:tc>
          <w:tcPr>
            <w:tcW w:w="366" w:type="dxa"/>
            <w:gridSpan w:val="2"/>
            <w:tcBorders>
              <w:top w:val="single" w:color="000000" w:sz="4" w:space="0"/>
              <w:left w:val="single" w:color="auto" w:sz="4" w:space="0"/>
              <w:bottom w:val="single" w:color="000000" w:sz="4" w:space="0"/>
              <w:right w:val="single" w:color="auto" w:sz="4" w:space="0"/>
            </w:tcBorders>
            <w:noWrap w:val="0"/>
            <w:vAlign w:val="center"/>
          </w:tcPr>
          <w:p>
            <w:pPr>
              <w:widowControl/>
              <w:jc w:val="left"/>
              <w:textAlignment w:val="center"/>
              <w:rPr>
                <w:rFonts w:ascii="宋体" w:hAnsi="宋体" w:cs="宋体"/>
                <w:sz w:val="20"/>
                <w:szCs w:val="20"/>
              </w:rPr>
            </w:pPr>
            <w:r>
              <w:rPr>
                <w:rFonts w:ascii="宋体" w:hAnsi="宋体" w:cs="宋体"/>
                <w:sz w:val="20"/>
                <w:szCs w:val="20"/>
              </w:rPr>
              <w:t>博士</w:t>
            </w:r>
          </w:p>
        </w:tc>
        <w:tc>
          <w:tcPr>
            <w:tcW w:w="486" w:type="dxa"/>
            <w:tcBorders>
              <w:top w:val="single" w:color="000000" w:sz="4" w:space="0"/>
              <w:left w:val="single" w:color="auto"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兽医相关专业</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 w:val="20"/>
                <w:szCs w:val="20"/>
              </w:rPr>
            </w:pPr>
          </w:p>
        </w:tc>
        <w:tc>
          <w:tcPr>
            <w:tcW w:w="745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1.通过全日制普通高等教育取得博士学位；2.兽医以及支撑学科等相关专业；</w:t>
            </w:r>
            <w:r>
              <w:rPr>
                <w:rFonts w:ascii="宋体" w:hAnsi="宋体" w:cs="宋体"/>
                <w:kern w:val="0"/>
                <w:sz w:val="20"/>
                <w:szCs w:val="20"/>
              </w:rPr>
              <w:t>3.</w:t>
            </w:r>
            <w:r>
              <w:rPr>
                <w:kern w:val="0"/>
                <w:sz w:val="20"/>
                <w:szCs w:val="20"/>
              </w:rPr>
              <w:t>该岗位会根据第一批招聘情况和以及博士点建设情况确定启动相应指标</w:t>
            </w:r>
            <w:r>
              <w:rPr>
                <w:rFonts w:hint="eastAsia"/>
                <w:kern w:val="0"/>
                <w:sz w:val="20"/>
                <w:szCs w:val="20"/>
              </w:rPr>
              <w:t>。</w:t>
            </w:r>
          </w:p>
        </w:tc>
        <w:tc>
          <w:tcPr>
            <w:tcW w:w="11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p>
        </w:tc>
      </w:tr>
      <w:tr>
        <w:tblPrEx>
          <w:tblLayout w:type="fixed"/>
          <w:tblCellMar>
            <w:top w:w="15" w:type="dxa"/>
            <w:left w:w="15" w:type="dxa"/>
            <w:bottom w:w="15" w:type="dxa"/>
            <w:right w:w="15" w:type="dxa"/>
          </w:tblCellMar>
        </w:tblPrEx>
        <w:trPr>
          <w:trHeight w:val="1213" w:hRule="atLeast"/>
        </w:trPr>
        <w:tc>
          <w:tcPr>
            <w:tcW w:w="82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交通与土木建筑学院</w:t>
            </w:r>
          </w:p>
        </w:tc>
        <w:tc>
          <w:tcPr>
            <w:tcW w:w="62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RC1001</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土木工程学科或学术带头人</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高层次人才岗</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565" w:type="dxa"/>
            <w:tcBorders>
              <w:top w:val="single" w:color="000000" w:sz="4" w:space="0"/>
              <w:left w:val="single" w:color="000000" w:sz="4" w:space="0"/>
              <w:bottom w:val="single" w:color="000000" w:sz="4" w:space="0"/>
              <w:right w:val="single" w:color="auto" w:sz="4" w:space="0"/>
            </w:tcBorders>
            <w:noWrap w:val="0"/>
            <w:vAlign w:val="center"/>
          </w:tcPr>
          <w:p>
            <w:pPr>
              <w:widowControl/>
              <w:jc w:val="left"/>
              <w:textAlignment w:val="center"/>
              <w:rPr>
                <w:rFonts w:ascii="宋体" w:hAnsi="宋体" w:cs="宋体"/>
                <w:sz w:val="20"/>
                <w:szCs w:val="20"/>
              </w:rPr>
            </w:pPr>
            <w:r>
              <w:rPr>
                <w:rFonts w:ascii="宋体" w:hAnsi="宋体" w:cs="宋体"/>
                <w:sz w:val="20"/>
                <w:szCs w:val="20"/>
              </w:rPr>
              <w:t>研究生</w:t>
            </w:r>
          </w:p>
        </w:tc>
        <w:tc>
          <w:tcPr>
            <w:tcW w:w="366" w:type="dxa"/>
            <w:gridSpan w:val="2"/>
            <w:tcBorders>
              <w:top w:val="single" w:color="000000" w:sz="4" w:space="0"/>
              <w:left w:val="single" w:color="auto" w:sz="4" w:space="0"/>
              <w:bottom w:val="single" w:color="000000" w:sz="4" w:space="0"/>
              <w:right w:val="single" w:color="auto" w:sz="4" w:space="0"/>
            </w:tcBorders>
            <w:noWrap w:val="0"/>
            <w:vAlign w:val="center"/>
          </w:tcPr>
          <w:p>
            <w:pPr>
              <w:widowControl/>
              <w:jc w:val="left"/>
              <w:textAlignment w:val="center"/>
              <w:rPr>
                <w:rFonts w:ascii="宋体" w:hAnsi="宋体" w:cs="宋体"/>
                <w:sz w:val="20"/>
                <w:szCs w:val="20"/>
              </w:rPr>
            </w:pPr>
            <w:r>
              <w:rPr>
                <w:rFonts w:ascii="宋体" w:hAnsi="宋体" w:cs="宋体"/>
                <w:sz w:val="20"/>
                <w:szCs w:val="20"/>
              </w:rPr>
              <w:t>博士</w:t>
            </w:r>
          </w:p>
        </w:tc>
        <w:tc>
          <w:tcPr>
            <w:tcW w:w="486" w:type="dxa"/>
            <w:tcBorders>
              <w:top w:val="single" w:color="000000" w:sz="4" w:space="0"/>
              <w:left w:val="single" w:color="auto"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土木工程相关专业</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正高职称</w:t>
            </w:r>
          </w:p>
        </w:tc>
        <w:tc>
          <w:tcPr>
            <w:tcW w:w="745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1.通过全日制普通高等教育取得博士学位；2.学科专业为结构工程、岩土工程、桥梁与隧道工程、防灾减灾及防护工程,土木工程材料等；3.该岗位至少应符合学校人才层次认定的第三层次及以上；4.该岗位应至少担任过省部级及以上重点实验室主任或重点学科带头人职务，或具有国家级人才称号；5.该岗位入事业编岗位。</w:t>
            </w:r>
          </w:p>
        </w:tc>
        <w:tc>
          <w:tcPr>
            <w:tcW w:w="118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罗老师0757-83961117，1186073946@qq.com，须同时发到人力资源处邮箱rsc@fosu.edu.cn</w:t>
            </w:r>
          </w:p>
        </w:tc>
      </w:tr>
      <w:tr>
        <w:tblPrEx>
          <w:tblLayout w:type="fixed"/>
          <w:tblCellMar>
            <w:top w:w="15" w:type="dxa"/>
            <w:left w:w="15" w:type="dxa"/>
            <w:bottom w:w="15" w:type="dxa"/>
            <w:right w:w="15" w:type="dxa"/>
          </w:tblCellMar>
        </w:tblPrEx>
        <w:trPr>
          <w:trHeight w:val="1200" w:hRule="atLeast"/>
        </w:trPr>
        <w:tc>
          <w:tcPr>
            <w:tcW w:w="8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p>
        </w:tc>
        <w:tc>
          <w:tcPr>
            <w:tcW w:w="62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RC1002</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土木工程学科骨干</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高层次人才岗</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w:t>
            </w:r>
          </w:p>
        </w:tc>
        <w:tc>
          <w:tcPr>
            <w:tcW w:w="565" w:type="dxa"/>
            <w:tcBorders>
              <w:top w:val="single" w:color="000000" w:sz="4" w:space="0"/>
              <w:left w:val="single" w:color="000000" w:sz="4" w:space="0"/>
              <w:bottom w:val="single" w:color="000000" w:sz="4" w:space="0"/>
              <w:right w:val="single" w:color="auto" w:sz="4" w:space="0"/>
            </w:tcBorders>
            <w:noWrap w:val="0"/>
            <w:vAlign w:val="center"/>
          </w:tcPr>
          <w:p>
            <w:pPr>
              <w:widowControl/>
              <w:jc w:val="left"/>
              <w:textAlignment w:val="center"/>
              <w:rPr>
                <w:rFonts w:ascii="宋体" w:hAnsi="宋体" w:cs="宋体"/>
                <w:sz w:val="20"/>
                <w:szCs w:val="20"/>
              </w:rPr>
            </w:pPr>
            <w:r>
              <w:rPr>
                <w:rFonts w:ascii="宋体" w:hAnsi="宋体" w:cs="宋体"/>
                <w:sz w:val="20"/>
                <w:szCs w:val="20"/>
              </w:rPr>
              <w:t>研究生</w:t>
            </w:r>
          </w:p>
        </w:tc>
        <w:tc>
          <w:tcPr>
            <w:tcW w:w="366" w:type="dxa"/>
            <w:gridSpan w:val="2"/>
            <w:tcBorders>
              <w:top w:val="single" w:color="000000" w:sz="4" w:space="0"/>
              <w:left w:val="single" w:color="auto" w:sz="4" w:space="0"/>
              <w:bottom w:val="single" w:color="000000" w:sz="4" w:space="0"/>
              <w:right w:val="single" w:color="auto" w:sz="4" w:space="0"/>
            </w:tcBorders>
            <w:noWrap w:val="0"/>
            <w:vAlign w:val="center"/>
          </w:tcPr>
          <w:p>
            <w:pPr>
              <w:widowControl/>
              <w:jc w:val="left"/>
              <w:textAlignment w:val="center"/>
              <w:rPr>
                <w:rFonts w:ascii="宋体" w:hAnsi="宋体" w:cs="宋体"/>
                <w:sz w:val="20"/>
                <w:szCs w:val="20"/>
              </w:rPr>
            </w:pPr>
            <w:r>
              <w:rPr>
                <w:rFonts w:ascii="宋体" w:hAnsi="宋体" w:cs="宋体"/>
                <w:sz w:val="20"/>
                <w:szCs w:val="20"/>
              </w:rPr>
              <w:t>博士</w:t>
            </w:r>
          </w:p>
        </w:tc>
        <w:tc>
          <w:tcPr>
            <w:tcW w:w="486" w:type="dxa"/>
            <w:tcBorders>
              <w:top w:val="single" w:color="000000" w:sz="4" w:space="0"/>
              <w:left w:val="single" w:color="auto"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土木工程相关专业</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 w:val="20"/>
                <w:szCs w:val="20"/>
              </w:rPr>
            </w:pPr>
          </w:p>
        </w:tc>
        <w:tc>
          <w:tcPr>
            <w:tcW w:w="7453"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jc w:val="left"/>
              <w:textAlignment w:val="center"/>
              <w:rPr>
                <w:rFonts w:ascii="宋体" w:hAnsi="宋体" w:cs="宋体"/>
                <w:sz w:val="20"/>
                <w:szCs w:val="20"/>
              </w:rPr>
            </w:pPr>
            <w:r>
              <w:rPr>
                <w:rFonts w:hint="eastAsia" w:ascii="宋体" w:hAnsi="宋体" w:cs="宋体"/>
                <w:kern w:val="0"/>
                <w:sz w:val="20"/>
                <w:szCs w:val="20"/>
              </w:rPr>
              <w:t>通过全日制普通高等教育取得博士学位；2.条件1、引领学科最新发展方向，积极参与学科建设，并能形成组成稳定的学术团队；条件2、研究领域和方向与学科关系密切，引领学科在研究方面取得有突破性或创新性的成果和贡献，或在实验室建设方面能起到突出贡献，或能完成重大成果转化；条件3、对博士点建设具有较大支撑作用和推动作用；条件4、满足学校其它相关条件。3.该岗位1人为入事业编岗位，如超过1人符合第三层次及以上人选，按照相应层次但按照准入编特聘教授入职。</w:t>
            </w:r>
          </w:p>
        </w:tc>
        <w:tc>
          <w:tcPr>
            <w:tcW w:w="11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p>
        </w:tc>
      </w:tr>
      <w:tr>
        <w:tblPrEx>
          <w:tblLayout w:type="fixed"/>
          <w:tblCellMar>
            <w:top w:w="15" w:type="dxa"/>
            <w:left w:w="15" w:type="dxa"/>
            <w:bottom w:w="15" w:type="dxa"/>
            <w:right w:w="15" w:type="dxa"/>
          </w:tblCellMar>
        </w:tblPrEx>
        <w:trPr>
          <w:trHeight w:val="1213" w:hRule="atLeast"/>
        </w:trPr>
        <w:tc>
          <w:tcPr>
            <w:tcW w:w="8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p>
        </w:tc>
        <w:tc>
          <w:tcPr>
            <w:tcW w:w="62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RC1003</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土木工程学科教授</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教授岗</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w:t>
            </w:r>
          </w:p>
        </w:tc>
        <w:tc>
          <w:tcPr>
            <w:tcW w:w="565" w:type="dxa"/>
            <w:tcBorders>
              <w:top w:val="single" w:color="000000" w:sz="4" w:space="0"/>
              <w:left w:val="single" w:color="000000" w:sz="4" w:space="0"/>
              <w:bottom w:val="single" w:color="000000" w:sz="4" w:space="0"/>
              <w:right w:val="single" w:color="auto" w:sz="4" w:space="0"/>
            </w:tcBorders>
            <w:noWrap w:val="0"/>
            <w:vAlign w:val="center"/>
          </w:tcPr>
          <w:p>
            <w:pPr>
              <w:widowControl/>
              <w:jc w:val="left"/>
              <w:textAlignment w:val="center"/>
              <w:rPr>
                <w:rFonts w:ascii="宋体" w:hAnsi="宋体" w:cs="宋体"/>
                <w:sz w:val="20"/>
                <w:szCs w:val="20"/>
              </w:rPr>
            </w:pPr>
            <w:r>
              <w:rPr>
                <w:rFonts w:ascii="宋体" w:hAnsi="宋体" w:cs="宋体"/>
                <w:sz w:val="20"/>
                <w:szCs w:val="20"/>
              </w:rPr>
              <w:t>研究生</w:t>
            </w:r>
          </w:p>
        </w:tc>
        <w:tc>
          <w:tcPr>
            <w:tcW w:w="366" w:type="dxa"/>
            <w:gridSpan w:val="2"/>
            <w:tcBorders>
              <w:top w:val="single" w:color="000000" w:sz="4" w:space="0"/>
              <w:left w:val="single" w:color="auto" w:sz="4" w:space="0"/>
              <w:bottom w:val="single" w:color="000000" w:sz="4" w:space="0"/>
              <w:right w:val="single" w:color="auto" w:sz="4" w:space="0"/>
            </w:tcBorders>
            <w:noWrap w:val="0"/>
            <w:vAlign w:val="center"/>
          </w:tcPr>
          <w:p>
            <w:pPr>
              <w:widowControl/>
              <w:jc w:val="left"/>
              <w:textAlignment w:val="center"/>
              <w:rPr>
                <w:rFonts w:ascii="宋体" w:hAnsi="宋体" w:cs="宋体"/>
                <w:sz w:val="20"/>
                <w:szCs w:val="20"/>
              </w:rPr>
            </w:pPr>
            <w:r>
              <w:rPr>
                <w:rFonts w:ascii="宋体" w:hAnsi="宋体" w:cs="宋体"/>
                <w:sz w:val="20"/>
                <w:szCs w:val="20"/>
              </w:rPr>
              <w:t>博士</w:t>
            </w:r>
          </w:p>
        </w:tc>
        <w:tc>
          <w:tcPr>
            <w:tcW w:w="486" w:type="dxa"/>
            <w:tcBorders>
              <w:top w:val="single" w:color="000000" w:sz="4" w:space="0"/>
              <w:left w:val="single" w:color="auto"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土木工程相关专业</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高级职称</w:t>
            </w:r>
          </w:p>
        </w:tc>
        <w:tc>
          <w:tcPr>
            <w:tcW w:w="745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1.通过全日制普通高等教育取得博士学位；2.研究方向：结构工程、岩土工程、桥梁与隧道工程、防灾减灾及防护工程,土木工程材料相关方向。条件1、专业与本学科方向相符；条件2、满足学校其它相关条件；3.该岗位为入事业编岗位。</w:t>
            </w:r>
          </w:p>
        </w:tc>
        <w:tc>
          <w:tcPr>
            <w:tcW w:w="11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p>
        </w:tc>
      </w:tr>
      <w:tr>
        <w:tblPrEx>
          <w:tblLayout w:type="fixed"/>
          <w:tblCellMar>
            <w:top w:w="15" w:type="dxa"/>
            <w:left w:w="15" w:type="dxa"/>
            <w:bottom w:w="15" w:type="dxa"/>
            <w:right w:w="15" w:type="dxa"/>
          </w:tblCellMar>
        </w:tblPrEx>
        <w:trPr>
          <w:trHeight w:val="840" w:hRule="atLeast"/>
        </w:trPr>
        <w:tc>
          <w:tcPr>
            <w:tcW w:w="8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p>
        </w:tc>
        <w:tc>
          <w:tcPr>
            <w:tcW w:w="62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RC1004</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土木工程学科教授</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博士岗</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w:t>
            </w:r>
          </w:p>
        </w:tc>
        <w:tc>
          <w:tcPr>
            <w:tcW w:w="565" w:type="dxa"/>
            <w:tcBorders>
              <w:top w:val="single" w:color="000000" w:sz="4" w:space="0"/>
              <w:left w:val="single" w:color="000000" w:sz="4" w:space="0"/>
              <w:bottom w:val="single" w:color="000000" w:sz="4" w:space="0"/>
              <w:right w:val="single" w:color="auto" w:sz="4" w:space="0"/>
            </w:tcBorders>
            <w:noWrap w:val="0"/>
            <w:vAlign w:val="center"/>
          </w:tcPr>
          <w:p>
            <w:pPr>
              <w:widowControl/>
              <w:jc w:val="left"/>
              <w:textAlignment w:val="center"/>
              <w:rPr>
                <w:rFonts w:ascii="宋体" w:hAnsi="宋体" w:cs="宋体"/>
                <w:sz w:val="20"/>
                <w:szCs w:val="20"/>
              </w:rPr>
            </w:pPr>
            <w:r>
              <w:rPr>
                <w:rFonts w:ascii="宋体" w:hAnsi="宋体" w:cs="宋体"/>
                <w:sz w:val="20"/>
                <w:szCs w:val="20"/>
              </w:rPr>
              <w:t>研究生</w:t>
            </w:r>
          </w:p>
        </w:tc>
        <w:tc>
          <w:tcPr>
            <w:tcW w:w="349" w:type="dxa"/>
            <w:tcBorders>
              <w:top w:val="single" w:color="000000" w:sz="4" w:space="0"/>
              <w:left w:val="single" w:color="auto" w:sz="4" w:space="0"/>
              <w:bottom w:val="single" w:color="000000" w:sz="4" w:space="0"/>
              <w:right w:val="single" w:color="auto" w:sz="4" w:space="0"/>
            </w:tcBorders>
            <w:noWrap w:val="0"/>
            <w:vAlign w:val="center"/>
          </w:tcPr>
          <w:p>
            <w:pPr>
              <w:widowControl/>
              <w:jc w:val="left"/>
              <w:textAlignment w:val="center"/>
              <w:rPr>
                <w:rFonts w:ascii="宋体" w:hAnsi="宋体" w:cs="宋体"/>
                <w:sz w:val="20"/>
                <w:szCs w:val="20"/>
              </w:rPr>
            </w:pPr>
            <w:r>
              <w:rPr>
                <w:rFonts w:ascii="宋体" w:hAnsi="宋体" w:cs="宋体"/>
                <w:sz w:val="20"/>
                <w:szCs w:val="20"/>
              </w:rPr>
              <w:t>博士</w:t>
            </w:r>
          </w:p>
        </w:tc>
        <w:tc>
          <w:tcPr>
            <w:tcW w:w="503"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土木工程相关专业</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 w:val="20"/>
                <w:szCs w:val="20"/>
              </w:rPr>
            </w:pPr>
          </w:p>
        </w:tc>
        <w:tc>
          <w:tcPr>
            <w:tcW w:w="745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1.通过全日制普通高等教育取得博士学位；2.专业方向：结构工程、岩土工程、桥梁与隧道工程、防灾减灾及防护工程,土木工程材料相关方向。条件1、专业与本学科方向相符；条件2、满足学校其它相关条件；4.该岗位为入事业编岗位。</w:t>
            </w:r>
          </w:p>
        </w:tc>
        <w:tc>
          <w:tcPr>
            <w:tcW w:w="11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p>
        </w:tc>
      </w:tr>
      <w:tr>
        <w:tblPrEx>
          <w:tblLayout w:type="fixed"/>
          <w:tblCellMar>
            <w:top w:w="15" w:type="dxa"/>
            <w:left w:w="15" w:type="dxa"/>
            <w:bottom w:w="15" w:type="dxa"/>
            <w:right w:w="15" w:type="dxa"/>
          </w:tblCellMar>
        </w:tblPrEx>
        <w:trPr>
          <w:trHeight w:val="677" w:hRule="atLeast"/>
        </w:trPr>
        <w:tc>
          <w:tcPr>
            <w:tcW w:w="8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p>
        </w:tc>
        <w:tc>
          <w:tcPr>
            <w:tcW w:w="62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RC1005</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土木工程团队教师</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特聘青年研究员岗</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w:t>
            </w:r>
          </w:p>
        </w:tc>
        <w:tc>
          <w:tcPr>
            <w:tcW w:w="565" w:type="dxa"/>
            <w:tcBorders>
              <w:top w:val="single" w:color="000000" w:sz="4" w:space="0"/>
              <w:left w:val="single" w:color="000000" w:sz="4" w:space="0"/>
              <w:bottom w:val="single" w:color="000000" w:sz="4" w:space="0"/>
              <w:right w:val="single" w:color="auto" w:sz="4" w:space="0"/>
            </w:tcBorders>
            <w:noWrap w:val="0"/>
            <w:vAlign w:val="center"/>
          </w:tcPr>
          <w:p>
            <w:pPr>
              <w:widowControl/>
              <w:jc w:val="left"/>
              <w:textAlignment w:val="center"/>
              <w:rPr>
                <w:rFonts w:ascii="宋体" w:hAnsi="宋体" w:cs="宋体"/>
                <w:sz w:val="20"/>
                <w:szCs w:val="20"/>
              </w:rPr>
            </w:pPr>
            <w:r>
              <w:rPr>
                <w:rFonts w:ascii="宋体" w:hAnsi="宋体" w:cs="宋体"/>
                <w:sz w:val="20"/>
                <w:szCs w:val="20"/>
              </w:rPr>
              <w:t>研究生</w:t>
            </w:r>
          </w:p>
        </w:tc>
        <w:tc>
          <w:tcPr>
            <w:tcW w:w="349" w:type="dxa"/>
            <w:tcBorders>
              <w:top w:val="single" w:color="000000" w:sz="4" w:space="0"/>
              <w:left w:val="single" w:color="auto" w:sz="4" w:space="0"/>
              <w:bottom w:val="single" w:color="000000" w:sz="4" w:space="0"/>
              <w:right w:val="single" w:color="auto" w:sz="4" w:space="0"/>
            </w:tcBorders>
            <w:noWrap w:val="0"/>
            <w:vAlign w:val="center"/>
          </w:tcPr>
          <w:p>
            <w:pPr>
              <w:widowControl/>
              <w:jc w:val="left"/>
              <w:textAlignment w:val="center"/>
              <w:rPr>
                <w:rFonts w:ascii="宋体" w:hAnsi="宋体" w:cs="宋体"/>
                <w:sz w:val="20"/>
                <w:szCs w:val="20"/>
              </w:rPr>
            </w:pPr>
            <w:r>
              <w:rPr>
                <w:rFonts w:ascii="宋体" w:hAnsi="宋体" w:cs="宋体"/>
                <w:sz w:val="20"/>
                <w:szCs w:val="20"/>
              </w:rPr>
              <w:t>博士</w:t>
            </w:r>
          </w:p>
        </w:tc>
        <w:tc>
          <w:tcPr>
            <w:tcW w:w="503"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土木工程相关专业</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 w:val="20"/>
                <w:szCs w:val="20"/>
              </w:rPr>
            </w:pPr>
          </w:p>
        </w:tc>
        <w:tc>
          <w:tcPr>
            <w:tcW w:w="745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1.通过全日制普通高等教育取得博士学位；2.专业方向：结构工程、岩土工程、桥梁与隧道工程、防灾减灾及防护工程,土木工程材料相关方向。条件1、专业与本学科方向相符；条件2、满足学校其它相关条件；3.该岗位为准入编岗位。</w:t>
            </w:r>
          </w:p>
        </w:tc>
        <w:tc>
          <w:tcPr>
            <w:tcW w:w="11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p>
        </w:tc>
      </w:tr>
      <w:tr>
        <w:tblPrEx>
          <w:tblLayout w:type="fixed"/>
          <w:tblCellMar>
            <w:top w:w="15" w:type="dxa"/>
            <w:left w:w="15" w:type="dxa"/>
            <w:bottom w:w="15" w:type="dxa"/>
            <w:right w:w="15" w:type="dxa"/>
          </w:tblCellMar>
        </w:tblPrEx>
        <w:trPr>
          <w:trHeight w:val="1200" w:hRule="atLeast"/>
        </w:trPr>
        <w:tc>
          <w:tcPr>
            <w:tcW w:w="8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p>
        </w:tc>
        <w:tc>
          <w:tcPr>
            <w:tcW w:w="62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RC1007</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土木工程学科博士点建设对标岗位</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高层次人才、教授岗或博士岗</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w:t>
            </w:r>
          </w:p>
        </w:tc>
        <w:tc>
          <w:tcPr>
            <w:tcW w:w="565" w:type="dxa"/>
            <w:tcBorders>
              <w:top w:val="single" w:color="000000" w:sz="4" w:space="0"/>
              <w:left w:val="single" w:color="000000" w:sz="4" w:space="0"/>
              <w:bottom w:val="single" w:color="000000" w:sz="4" w:space="0"/>
              <w:right w:val="single" w:color="auto" w:sz="4" w:space="0"/>
            </w:tcBorders>
            <w:noWrap w:val="0"/>
            <w:vAlign w:val="center"/>
          </w:tcPr>
          <w:p>
            <w:pPr>
              <w:widowControl/>
              <w:jc w:val="left"/>
              <w:textAlignment w:val="center"/>
              <w:rPr>
                <w:rFonts w:ascii="宋体" w:hAnsi="宋体" w:cs="宋体"/>
                <w:sz w:val="20"/>
                <w:szCs w:val="20"/>
              </w:rPr>
            </w:pPr>
            <w:r>
              <w:rPr>
                <w:rFonts w:ascii="宋体" w:hAnsi="宋体" w:cs="宋体"/>
                <w:sz w:val="20"/>
                <w:szCs w:val="20"/>
              </w:rPr>
              <w:t>研究生</w:t>
            </w:r>
          </w:p>
        </w:tc>
        <w:tc>
          <w:tcPr>
            <w:tcW w:w="349" w:type="dxa"/>
            <w:tcBorders>
              <w:top w:val="single" w:color="000000" w:sz="4" w:space="0"/>
              <w:left w:val="single" w:color="auto" w:sz="4" w:space="0"/>
              <w:bottom w:val="single" w:color="000000" w:sz="4" w:space="0"/>
              <w:right w:val="single" w:color="auto" w:sz="4" w:space="0"/>
            </w:tcBorders>
            <w:noWrap w:val="0"/>
            <w:vAlign w:val="center"/>
          </w:tcPr>
          <w:p>
            <w:pPr>
              <w:widowControl/>
              <w:jc w:val="left"/>
              <w:textAlignment w:val="center"/>
              <w:rPr>
                <w:rFonts w:ascii="宋体" w:hAnsi="宋体" w:cs="宋体"/>
                <w:sz w:val="20"/>
                <w:szCs w:val="20"/>
              </w:rPr>
            </w:pPr>
            <w:r>
              <w:rPr>
                <w:rFonts w:ascii="宋体" w:hAnsi="宋体" w:cs="宋体"/>
                <w:sz w:val="20"/>
                <w:szCs w:val="20"/>
              </w:rPr>
              <w:t>博士</w:t>
            </w:r>
          </w:p>
        </w:tc>
        <w:tc>
          <w:tcPr>
            <w:tcW w:w="503"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土木工程相关专业</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 w:val="20"/>
                <w:szCs w:val="20"/>
              </w:rPr>
            </w:pPr>
          </w:p>
        </w:tc>
        <w:tc>
          <w:tcPr>
            <w:tcW w:w="745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20"/>
                <w:szCs w:val="20"/>
              </w:rPr>
            </w:pPr>
            <w:r>
              <w:rPr>
                <w:rFonts w:hint="eastAsia" w:ascii="宋体" w:hAnsi="宋体" w:cs="宋体"/>
                <w:kern w:val="0"/>
                <w:sz w:val="20"/>
                <w:szCs w:val="20"/>
              </w:rPr>
              <w:t>1.通过全日制普通高等教育取得博士学位；2.结构工程、岩土工程、桥梁与隧道工程、防灾减灾及防护工程</w:t>
            </w:r>
            <w:r>
              <w:rPr>
                <w:rFonts w:ascii="宋体" w:hAnsi="宋体" w:cs="宋体"/>
                <w:kern w:val="0"/>
                <w:sz w:val="20"/>
                <w:szCs w:val="20"/>
              </w:rPr>
              <w:t>,</w:t>
            </w:r>
            <w:r>
              <w:rPr>
                <w:kern w:val="0"/>
                <w:sz w:val="20"/>
                <w:szCs w:val="20"/>
              </w:rPr>
              <w:t>土木工程材料等相关专业或支撑学科；</w:t>
            </w:r>
            <w:r>
              <w:rPr>
                <w:rFonts w:ascii="宋体" w:hAnsi="宋体" w:cs="宋体"/>
                <w:kern w:val="0"/>
                <w:sz w:val="20"/>
                <w:szCs w:val="20"/>
              </w:rPr>
              <w:t>3.</w:t>
            </w:r>
            <w:r>
              <w:rPr>
                <w:kern w:val="0"/>
                <w:sz w:val="20"/>
                <w:szCs w:val="20"/>
              </w:rPr>
              <w:t>该岗位根据第一批招聘情况以及博士点建设情况确定启动相应指标。</w:t>
            </w:r>
          </w:p>
        </w:tc>
        <w:tc>
          <w:tcPr>
            <w:tcW w:w="11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0"/>
                <w:szCs w:val="20"/>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63073B"/>
    <w:rsid w:val="6F6307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font11"/>
    <w:basedOn w:val="2"/>
    <w:uiPriority w:val="0"/>
    <w:rPr>
      <w:rFonts w:ascii="Calibri" w:hAnsi="Calibri" w:cs="Calibri"/>
      <w:color w:val="FF0000"/>
      <w:sz w:val="21"/>
      <w:szCs w:val="21"/>
      <w:u w:val="none"/>
    </w:rPr>
  </w:style>
  <w:style w:type="character" w:customStyle="1" w:styleId="5">
    <w:name w:val="font01"/>
    <w:basedOn w:val="2"/>
    <w:uiPriority w:val="0"/>
    <w:rPr>
      <w:rFonts w:hint="eastAsia" w:ascii="宋体" w:hAnsi="宋体" w:eastAsia="宋体" w:cs="宋体"/>
      <w:color w:val="FF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2019-01-28T07:26:00Z</dcterms:created>
  <dc:creator>天空</dc:creator>
  <cp:lastModifiedBy>天空</cp:lastModifiedBy>
  <dcterms:modified xsi:type="dcterms:W3CDTF">2019-01-28T07:26:45Z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