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250" w:type="dxa"/>
        <w:jc w:val="center"/>
        <w:tblCellSpacing w:w="0" w:type="dxa"/>
        <w:tblInd w:w="-1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9F6ED"/>
        <w:tblLayout w:type="fixed"/>
        <w:tblCellMar>
          <w:top w:w="0" w:type="dxa"/>
          <w:left w:w="0" w:type="dxa"/>
          <w:bottom w:w="0" w:type="dxa"/>
          <w:right w:w="0" w:type="dxa"/>
        </w:tblCellMar>
      </w:tblPr>
      <w:tblGrid>
        <w:gridCol w:w="782"/>
        <w:gridCol w:w="667"/>
        <w:gridCol w:w="3661"/>
        <w:gridCol w:w="6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9F6ED"/>
          <w:tblLayout w:type="fixed"/>
          <w:tblCellMar>
            <w:top w:w="0" w:type="dxa"/>
            <w:left w:w="0" w:type="dxa"/>
            <w:bottom w:w="0" w:type="dxa"/>
            <w:right w:w="0" w:type="dxa"/>
          </w:tblCellMar>
        </w:tblPrEx>
        <w:trPr>
          <w:tblCellSpacing w:w="0" w:type="dxa"/>
          <w:jc w:val="center"/>
        </w:trPr>
        <w:tc>
          <w:tcPr>
            <w:tcW w:w="782"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bookmarkStart w:id="0" w:name="_GoBack"/>
            <w:r>
              <w:rPr>
                <w:rStyle w:val="4"/>
                <w:rFonts w:hint="eastAsia" w:ascii="宋体" w:hAnsi="宋体" w:eastAsia="宋体" w:cs="宋体"/>
                <w:i w:val="0"/>
                <w:caps w:val="0"/>
                <w:color w:val="222222"/>
                <w:spacing w:val="0"/>
                <w:sz w:val="21"/>
                <w:szCs w:val="21"/>
                <w:bdr w:val="none" w:color="auto" w:sz="0" w:space="0"/>
              </w:rPr>
              <w:t>岗位</w:t>
            </w:r>
          </w:p>
        </w:tc>
        <w:tc>
          <w:tcPr>
            <w:tcW w:w="667"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4"/>
                <w:rFonts w:hint="eastAsia" w:ascii="宋体" w:hAnsi="宋体" w:eastAsia="宋体" w:cs="宋体"/>
                <w:i w:val="0"/>
                <w:caps w:val="0"/>
                <w:color w:val="222222"/>
                <w:spacing w:val="0"/>
                <w:sz w:val="21"/>
                <w:szCs w:val="21"/>
                <w:bdr w:val="none" w:color="auto" w:sz="0" w:space="0"/>
              </w:rPr>
              <w:t>职数</w:t>
            </w:r>
          </w:p>
        </w:tc>
        <w:tc>
          <w:tcPr>
            <w:tcW w:w="3661"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4"/>
                <w:rFonts w:hint="eastAsia" w:ascii="宋体" w:hAnsi="宋体" w:eastAsia="宋体" w:cs="宋体"/>
                <w:i w:val="0"/>
                <w:caps w:val="0"/>
                <w:color w:val="222222"/>
                <w:spacing w:val="0"/>
                <w:sz w:val="21"/>
                <w:szCs w:val="21"/>
                <w:bdr w:val="none" w:color="auto" w:sz="0" w:space="0"/>
              </w:rPr>
              <w:t>工作内容</w:t>
            </w:r>
          </w:p>
        </w:tc>
        <w:tc>
          <w:tcPr>
            <w:tcW w:w="614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4"/>
                <w:rFonts w:hint="eastAsia" w:ascii="宋体" w:hAnsi="宋体" w:eastAsia="宋体" w:cs="宋体"/>
                <w:i w:val="0"/>
                <w:caps w:val="0"/>
                <w:color w:val="222222"/>
                <w:spacing w:val="0"/>
                <w:sz w:val="21"/>
                <w:szCs w:val="21"/>
                <w:bdr w:val="none" w:color="auto" w:sz="0" w:space="0"/>
              </w:rPr>
              <w:t>应聘条件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9F6ED"/>
          <w:tblLayout w:type="fixed"/>
          <w:tblCellMar>
            <w:top w:w="0" w:type="dxa"/>
            <w:left w:w="0" w:type="dxa"/>
            <w:bottom w:w="0" w:type="dxa"/>
            <w:right w:w="0" w:type="dxa"/>
          </w:tblCellMar>
        </w:tblPrEx>
        <w:trPr>
          <w:tblCellSpacing w:w="0" w:type="dxa"/>
          <w:jc w:val="center"/>
        </w:trPr>
        <w:tc>
          <w:tcPr>
            <w:tcW w:w="782"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222222"/>
                <w:spacing w:val="0"/>
                <w:sz w:val="21"/>
                <w:szCs w:val="21"/>
                <w:bdr w:val="none" w:color="auto" w:sz="0" w:space="0"/>
              </w:rPr>
              <w:t>部长</w:t>
            </w:r>
          </w:p>
        </w:tc>
        <w:tc>
          <w:tcPr>
            <w:tcW w:w="667"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4"/>
                <w:rFonts w:hint="eastAsia" w:ascii="宋体" w:hAnsi="宋体" w:eastAsia="宋体" w:cs="宋体"/>
                <w:i w:val="0"/>
                <w:caps w:val="0"/>
                <w:color w:val="222222"/>
                <w:spacing w:val="0"/>
                <w:sz w:val="21"/>
                <w:szCs w:val="21"/>
                <w:bdr w:val="none" w:color="auto" w:sz="0" w:space="0"/>
              </w:rPr>
              <w:t>1</w:t>
            </w:r>
          </w:p>
        </w:tc>
        <w:tc>
          <w:tcPr>
            <w:tcW w:w="3661" w:type="dxa"/>
            <w:shd w:val="clear" w:color="auto" w:fill="F9F6ED"/>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pPr>
            <w:r>
              <w:rPr>
                <w:rFonts w:hint="eastAsia" w:ascii="宋体" w:hAnsi="宋体" w:eastAsia="宋体" w:cs="宋体"/>
                <w:i w:val="0"/>
                <w:caps w:val="0"/>
                <w:color w:val="222222"/>
                <w:spacing w:val="0"/>
                <w:sz w:val="21"/>
                <w:szCs w:val="21"/>
                <w:bdr w:val="none" w:color="auto" w:sz="0" w:space="0"/>
              </w:rPr>
              <w:t>统筹负责研究院科技成果登记与转化、知识产权转移、产学研合作、培育国家高新企业、项目产业化法律法规咨询及协助综合资源管理部进行新型研发机构申报等。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pPr>
            <w:r>
              <w:rPr>
                <w:rFonts w:hint="eastAsia" w:ascii="宋体" w:hAnsi="宋体" w:eastAsia="宋体" w:cs="宋体"/>
                <w:i w:val="0"/>
                <w:caps w:val="0"/>
                <w:color w:val="222222"/>
                <w:spacing w:val="0"/>
                <w:sz w:val="21"/>
                <w:szCs w:val="21"/>
                <w:bdr w:val="none" w:color="auto" w:sz="0" w:space="0"/>
              </w:rPr>
              <w:t>科学研究工作。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222222"/>
                <w:spacing w:val="0"/>
                <w:sz w:val="21"/>
                <w:szCs w:val="21"/>
                <w:bdr w:val="none" w:color="auto" w:sz="0" w:space="0"/>
              </w:rPr>
              <w:t> </w:t>
            </w:r>
          </w:p>
        </w:tc>
        <w:tc>
          <w:tcPr>
            <w:tcW w:w="6140" w:type="dxa"/>
            <w:shd w:val="clear" w:color="auto" w:fill="F9F6ED"/>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pPr>
            <w:r>
              <w:rPr>
                <w:rFonts w:hint="eastAsia" w:ascii="宋体" w:hAnsi="宋体" w:eastAsia="宋体" w:cs="宋体"/>
                <w:i w:val="0"/>
                <w:caps w:val="0"/>
                <w:color w:val="222222"/>
                <w:spacing w:val="0"/>
                <w:sz w:val="21"/>
                <w:szCs w:val="21"/>
                <w:bdr w:val="none" w:color="auto" w:sz="0" w:space="0"/>
              </w:rPr>
              <w:t>具有博士毕业证、学位证，有在国家生物医药高新企业上市公司工作经历者优先；</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pPr>
            <w:r>
              <w:rPr>
                <w:rFonts w:hint="eastAsia" w:ascii="宋体" w:hAnsi="宋体" w:eastAsia="宋体" w:cs="宋体"/>
                <w:i w:val="0"/>
                <w:caps w:val="0"/>
                <w:color w:val="222222"/>
                <w:spacing w:val="0"/>
                <w:sz w:val="21"/>
                <w:szCs w:val="21"/>
                <w:bdr w:val="none" w:color="auto" w:sz="0" w:space="0"/>
              </w:rPr>
              <w:t>需化学、生物学、药学或者医学专业，熟悉市场运作、产业化流程；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pPr>
            <w:r>
              <w:rPr>
                <w:rFonts w:hint="eastAsia" w:ascii="宋体" w:hAnsi="宋体" w:eastAsia="宋体" w:cs="宋体"/>
                <w:i w:val="0"/>
                <w:caps w:val="0"/>
                <w:color w:val="222222"/>
                <w:spacing w:val="0"/>
                <w:sz w:val="21"/>
                <w:szCs w:val="21"/>
                <w:bdr w:val="none" w:color="auto" w:sz="0" w:space="0"/>
              </w:rPr>
              <w:t>能够较好的与转化医学相关科研团队对接服务；</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pPr>
            <w:r>
              <w:rPr>
                <w:rFonts w:hint="eastAsia" w:ascii="宋体" w:hAnsi="宋体" w:eastAsia="宋体" w:cs="宋体"/>
                <w:i w:val="0"/>
                <w:caps w:val="0"/>
                <w:color w:val="222222"/>
                <w:spacing w:val="0"/>
                <w:sz w:val="21"/>
                <w:szCs w:val="21"/>
                <w:bdr w:val="none" w:color="auto" w:sz="0" w:space="0"/>
              </w:rPr>
              <w:t>具有科技成果转化、专利维护与转化、临床试验、产品注册、参股入股、横向课题科技合同管理、对接政府部门、企业、大学/机构、资本及医院等经验。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left"/>
            </w:pPr>
            <w:r>
              <w:rPr>
                <w:rFonts w:hint="eastAsia" w:ascii="宋体" w:hAnsi="宋体" w:eastAsia="宋体" w:cs="宋体"/>
                <w:i w:val="0"/>
                <w:caps w:val="0"/>
                <w:color w:val="222222"/>
                <w:spacing w:val="0"/>
                <w:sz w:val="21"/>
                <w:szCs w:val="21"/>
                <w:bdr w:val="none" w:color="auto" w:sz="0" w:space="0"/>
              </w:rPr>
              <w:t>工作认真负责、团队意识强、好学上进。 原则上不超过40周岁，特别优秀者可放宽至45周岁。</w:t>
            </w:r>
          </w:p>
        </w:tc>
      </w:tr>
      <w:bookmarkEnd w:id="0"/>
    </w:tbl>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9F6ED"/>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352962"/>
    <w:multiLevelType w:val="multilevel"/>
    <w:tmpl w:val="F935296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174CD1FD"/>
    <w:multiLevelType w:val="multilevel"/>
    <w:tmpl w:val="174CD1F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0A"/>
    <w:rsid w:val="00E12F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2019-01-11T06:34:00Z</dcterms:created>
  <dc:creator>天空</dc:creator>
  <cp:lastModifiedBy>天空</cp:lastModifiedBy>
  <dcterms:modified xsi:type="dcterms:W3CDTF">2019-01-11T06:35:08Z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