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（一）招聘岗位：营销管理岗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6613"/>
        <w:gridCol w:w="2660"/>
        <w:gridCol w:w="1918"/>
        <w:gridCol w:w="804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昆特兰理工大学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符琪琪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伯明翰大学 University of Birmingham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胡婷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李昊民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卡迪夫大学 Cardiff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林双凤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彭达枫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澳门科技大学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王明泉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姚欣钰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471"/>
        <w:gridCol w:w="2338"/>
        <w:gridCol w:w="1959"/>
        <w:gridCol w:w="822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胡棉玲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凌敬玮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高文静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中南林业科技大学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国际贸易经济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司徒慧仪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袁野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格拉斯哥大学 University of Glasgow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朱秋雨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华南农业大学珠江学院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国际贸易经济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高文杰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仲恺农业工程学院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（二）招聘岗位：行政文案岗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557"/>
        <w:gridCol w:w="3557"/>
        <w:gridCol w:w="2980"/>
        <w:gridCol w:w="125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陈雪雯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付乐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刘琼芝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谢慧婷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香港浸会大学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国际新闻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朱玉娴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4513"/>
        <w:gridCol w:w="2855"/>
        <w:gridCol w:w="2855"/>
        <w:gridCol w:w="1197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杨顺顺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李嘉丽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林诗祺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中山大学新华学院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李越蓁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黎信婷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叶馨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澳门城市大学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（三）招聘岗位：营销策划岗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5579"/>
        <w:gridCol w:w="3079"/>
        <w:gridCol w:w="2220"/>
        <w:gridCol w:w="931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李杨楠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刘瑶雪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广东技术师范学院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乔菁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考文垂大学Coventry </w:t>
            </w:r>
            <w:proofErr w:type="spellStart"/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univer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广告与市场营销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唐莹莹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5812"/>
        <w:gridCol w:w="2722"/>
        <w:gridCol w:w="2281"/>
        <w:gridCol w:w="956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邓婉君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中山大学南方学院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甘雨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广东外语外贸大学南国商学院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唐宇楠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赵钰辰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武汉工商学院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（四）招聘岗位：财务会计岗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6290"/>
        <w:gridCol w:w="3010"/>
        <w:gridCol w:w="1904"/>
        <w:gridCol w:w="799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曹滢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香港浸会大学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黄俊建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佛山科学技术学院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李雨曦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格拉斯哥大学 University of Glasgow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会计学与金融管理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李忠耀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温婧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香港中文大学（深圳）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温瑶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5392"/>
        <w:gridCol w:w="2210"/>
        <w:gridCol w:w="2740"/>
        <w:gridCol w:w="1149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彭馨妍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税务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马淑映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黄春玲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林心旸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朱伊琳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吕竹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（五）招聘岗位：油库及管道管理岗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644"/>
        <w:gridCol w:w="3730"/>
        <w:gridCol w:w="2360"/>
        <w:gridCol w:w="99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莫云霞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潘玉婷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田哲熙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王学谦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吴楚源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张彩榆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广东药学院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周英鹏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石油与天然气工程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5799"/>
        <w:gridCol w:w="2990"/>
        <w:gridCol w:w="2156"/>
        <w:gridCol w:w="904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卡迪夫大学 Cardiff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物流与运营管理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梁秋婵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刘玉然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高桂庭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苏闯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张诗捷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黄平亮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蓝俊杰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（六）招聘岗位：法律事务岗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lastRenderedPageBreak/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7570"/>
        <w:gridCol w:w="2072"/>
        <w:gridCol w:w="1736"/>
        <w:gridCol w:w="728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常歌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董玉莹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洪泽宇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香港中文大学 Chinese University of Hong Kong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黄燕莉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广东财经大学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刘方琦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557"/>
        <w:gridCol w:w="3557"/>
        <w:gridCol w:w="2980"/>
        <w:gridCol w:w="125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王晓瑞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梁辉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赖希颖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曾蕊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法律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杜景燕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澳门大学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（七）招聘岗位：基建工程管理岗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644"/>
        <w:gridCol w:w="3730"/>
        <w:gridCol w:w="2360"/>
        <w:gridCol w:w="99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邓婉珍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李蕊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陆颖琳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五邑大学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徐虎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许全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杨志刚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811"/>
        <w:gridCol w:w="3864"/>
        <w:gridCol w:w="1972"/>
        <w:gridCol w:w="102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罗荣辉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张健聪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王家勋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李姗姗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罗烨鸿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广东海洋大学寸金学院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（八）招聘岗位：新能源管理岗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4163"/>
        <w:gridCol w:w="4163"/>
        <w:gridCol w:w="2124"/>
        <w:gridCol w:w="110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潘伟权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能源化学工程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王胜娇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河海大学文天学院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曾悦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辽宁石油化工大学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能源化学工程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lastRenderedPageBreak/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3144"/>
        <w:gridCol w:w="4673"/>
        <w:gridCol w:w="2634"/>
        <w:gridCol w:w="110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徐鑫鑫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能源化学工程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陈灿城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绿色能源化学与技术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（九）招聘岗位：人力资源岗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6353"/>
        <w:gridCol w:w="2765"/>
        <w:gridCol w:w="1994"/>
        <w:gridCol w:w="836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陈雨铭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付乐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关卓彤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郭文伊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香港大学 University of Hong Kong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刘飞艳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谭珉威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袁野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4463"/>
        <w:gridCol w:w="3532"/>
        <w:gridCol w:w="2546"/>
        <w:gridCol w:w="1068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赖敏行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杨雪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兰州商学院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劳动和社会保障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汪剑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管智超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李达临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Ashland University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张岳安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兰州商学院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劳动和社会保障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（十）招聘岗位：安全环保管理岗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962"/>
        <w:gridCol w:w="1480"/>
        <w:gridCol w:w="1835"/>
        <w:gridCol w:w="769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侯丽华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梁明森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马丽婷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新南威尔士大学 University of New South Wales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覃园斯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汪思琪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魏冕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袁潇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6875"/>
        <w:gridCol w:w="2554"/>
        <w:gridCol w:w="1841"/>
        <w:gridCol w:w="772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赵一满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安全科学与工程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赖思敏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庞志伟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墨尔本大学 The University of Melbourne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丁翠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罗琼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吕钰莲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（十一）招聘岗位：设备管理岗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008"/>
        <w:gridCol w:w="4499"/>
        <w:gridCol w:w="2045"/>
        <w:gridCol w:w="1063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苏韵琇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郑碧霞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644"/>
        <w:gridCol w:w="4187"/>
        <w:gridCol w:w="1903"/>
        <w:gridCol w:w="99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叶华祺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（十二）招聘岗位：数质量管理岗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811"/>
        <w:gridCol w:w="3391"/>
        <w:gridCol w:w="2445"/>
        <w:gridCol w:w="102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封翔瀚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特拉华大学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李楠瑛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齐齐哈尔大学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李怡妍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卢颖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中山大学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4163"/>
        <w:gridCol w:w="3654"/>
        <w:gridCol w:w="2634"/>
        <w:gridCol w:w="110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暨南大学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何国成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双学位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谢浩源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温锦辉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冯剑威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（十三）招聘岗位：信息管理岗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4644"/>
        <w:gridCol w:w="4187"/>
        <w:gridCol w:w="1903"/>
        <w:gridCol w:w="99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陈壁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李嘉淇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刘穗缘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许佳琳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仲恺农业工程学院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钟宝坤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朱慧姗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北京理工大学珠海学院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5197"/>
        <w:gridCol w:w="3915"/>
        <w:gridCol w:w="1780"/>
        <w:gridCol w:w="92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姚仲德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广州航海高等专科学校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梁晓晴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广东石油化工学院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唐思贤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欧阳杰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邵阳学院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赖官权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广东工业大学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余天安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湖南农业大学东方科技学院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（十四）招聘岗位：业务综合岗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990"/>
        <w:gridCol w:w="3517"/>
        <w:gridCol w:w="2045"/>
        <w:gridCol w:w="1063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邓陆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昆特兰理工大学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林双凤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吉林大学珠海学院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林希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6471"/>
        <w:gridCol w:w="2338"/>
        <w:gridCol w:w="1959"/>
        <w:gridCol w:w="822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司徒慧仪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袁野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格拉斯哥大学 University of Glasgow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朱秋雨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华南农业大学珠江学院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国际贸易经济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高文杰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仲恺农业工程学院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唐莹莹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吴小林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（十五）招聘岗位：综合管理岗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5183"/>
        <w:gridCol w:w="2634"/>
        <w:gridCol w:w="2634"/>
        <w:gridCol w:w="110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温婧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香港中文大学（深圳）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周敏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电子科技大学中山学院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朱玉娴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汕头大学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递补人选名单(按测试面试成绩排序)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4811"/>
        <w:gridCol w:w="3391"/>
        <w:gridCol w:w="2445"/>
        <w:gridCol w:w="1025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高文静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广州大学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李嘉丽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广东外语外贸大学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吕竹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黄苑雯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北京师范大学珠海分校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陈怀珍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华南农业大学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黄夏颖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567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（十六）招聘岗位：综合岗（三地生）</w:t>
      </w:r>
    </w:p>
    <w:p w:rsidR="00855B85" w:rsidRPr="00855B85" w:rsidRDefault="00855B85" w:rsidP="00855B85">
      <w:pPr>
        <w:widowControl/>
        <w:shd w:val="clear" w:color="auto" w:fill="FFFFFF"/>
        <w:spacing w:before="100" w:beforeAutospacing="1" w:after="100" w:afterAutospacing="1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55B85">
        <w:rPr>
          <w:rFonts w:ascii="宋体" w:hAnsi="宋体" w:cs="宋体" w:hint="eastAsia"/>
          <w:color w:val="000000"/>
          <w:kern w:val="0"/>
          <w:sz w:val="24"/>
        </w:rPr>
        <w:t>拟录用人选名单(按姓名拼音排序)</w:t>
      </w:r>
    </w:p>
    <w:tbl>
      <w:tblPr>
        <w:tblW w:w="13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557"/>
        <w:gridCol w:w="3557"/>
        <w:gridCol w:w="2980"/>
        <w:gridCol w:w="1250"/>
      </w:tblGrid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院校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55B85" w:rsidRPr="00855B85" w:rsidTr="00855B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谢亚迪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855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B85" w:rsidRPr="00855B85" w:rsidRDefault="00855B85" w:rsidP="00855B8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</w:tbl>
    <w:p w:rsidR="00626984" w:rsidRPr="00855B85" w:rsidRDefault="00626984" w:rsidP="00855B85">
      <w:bookmarkStart w:id="0" w:name="_GoBack"/>
      <w:bookmarkEnd w:id="0"/>
    </w:p>
    <w:sectPr w:rsidR="00626984" w:rsidRPr="00855B85" w:rsidSect="00855B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F82A3A"/>
    <w:rsid w:val="00626984"/>
    <w:rsid w:val="00855B85"/>
    <w:rsid w:val="0107510B"/>
    <w:rsid w:val="14177B53"/>
    <w:rsid w:val="27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FBD83F"/>
  <w15:docId w15:val="{61AA8788-DA1F-47C0-8E1C-0B8EA3C5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5B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Normal (Web)"/>
    <w:basedOn w:val="a"/>
    <w:uiPriority w:val="99"/>
    <w:unhideWhenUsed/>
    <w:rsid w:val="00855B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855B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6C30A-F1A9-49E2-A528-F0F83C2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张飚</dc:creator>
  <cp:lastModifiedBy>sernbarc</cp:lastModifiedBy>
  <cp:revision>2</cp:revision>
  <cp:lastPrinted>2018-01-08T09:18:00Z</cp:lastPrinted>
  <dcterms:created xsi:type="dcterms:W3CDTF">2018-01-04T10:06:00Z</dcterms:created>
  <dcterms:modified xsi:type="dcterms:W3CDTF">2018-12-10T09:24:00Z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