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70" w:rsidRDefault="00E01470" w:rsidP="00E01470">
      <w:pPr>
        <w:pStyle w:val="a5"/>
        <w:spacing w:before="0" w:beforeAutospacing="0" w:after="0" w:afterAutospacing="0" w:line="540" w:lineRule="exact"/>
        <w:jc w:val="center"/>
        <w:rPr>
          <w:rFonts w:ascii="文星标宋" w:eastAsia="文星标宋" w:hint="eastAsia"/>
          <w:color w:val="333333"/>
          <w:sz w:val="44"/>
          <w:szCs w:val="44"/>
        </w:rPr>
      </w:pPr>
    </w:p>
    <w:p w:rsidR="00E01470" w:rsidRDefault="00E01470" w:rsidP="00E01470">
      <w:pPr>
        <w:pStyle w:val="a5"/>
        <w:spacing w:before="0" w:beforeAutospacing="0" w:after="0" w:afterAutospacing="0" w:line="540" w:lineRule="exact"/>
        <w:jc w:val="center"/>
        <w:rPr>
          <w:rFonts w:ascii="文星标宋" w:eastAsia="文星标宋"/>
          <w:color w:val="333333"/>
          <w:sz w:val="44"/>
          <w:szCs w:val="44"/>
        </w:rPr>
      </w:pPr>
      <w:bookmarkStart w:id="0" w:name="_GoBack"/>
      <w:r>
        <w:rPr>
          <w:rFonts w:ascii="文星标宋" w:eastAsia="文星标宋" w:hint="eastAsia"/>
          <w:color w:val="333333"/>
          <w:sz w:val="44"/>
          <w:szCs w:val="44"/>
        </w:rPr>
        <w:t>梅州市12345政府服务热线简介</w:t>
      </w:r>
      <w:bookmarkEnd w:id="0"/>
    </w:p>
    <w:p w:rsidR="00E01470" w:rsidRDefault="00E01470" w:rsidP="00E01470">
      <w:pPr>
        <w:pStyle w:val="a5"/>
        <w:spacing w:before="0" w:beforeAutospacing="0" w:after="0" w:afterAutospacing="0" w:line="520" w:lineRule="exact"/>
        <w:rPr>
          <w:rFonts w:ascii="文星仿宋" w:eastAsia="文星仿宋"/>
          <w:color w:val="000000"/>
          <w:sz w:val="32"/>
          <w:szCs w:val="32"/>
        </w:rPr>
      </w:pPr>
    </w:p>
    <w:p w:rsidR="00E01470" w:rsidRDefault="00E01470" w:rsidP="00E01470">
      <w:pPr>
        <w:pStyle w:val="a5"/>
        <w:spacing w:before="0" w:beforeAutospacing="0" w:after="0" w:afterAutospacing="0" w:line="520" w:lineRule="exact"/>
        <w:ind w:firstLineChars="200" w:firstLine="640"/>
        <w:rPr>
          <w:rFonts w:ascii="文星仿宋" w:eastAsia="文星仿宋" w:hAnsi="Times New Roman" w:hint="eastAsia"/>
          <w:sz w:val="32"/>
          <w:szCs w:val="32"/>
        </w:rPr>
      </w:pPr>
      <w:r>
        <w:rPr>
          <w:rFonts w:ascii="文星仿宋" w:eastAsia="文星仿宋" w:hint="eastAsia"/>
          <w:color w:val="000000"/>
          <w:sz w:val="32"/>
          <w:szCs w:val="32"/>
        </w:rPr>
        <w:t>梅州市12345政府服务热线是市委、市政府为民服务的重要窗口，是倾听民意、化解民忧、集聚民智的桥梁。</w:t>
      </w:r>
      <w:r>
        <w:rPr>
          <w:rFonts w:ascii="文星仿宋" w:eastAsia="文星仿宋" w:hAnsi="Times New Roman" w:hint="eastAsia"/>
          <w:sz w:val="32"/>
          <w:szCs w:val="32"/>
        </w:rPr>
        <w:t>热线日常工作和话务员管理由梅州市行政服务中心管理办公室负责。</w:t>
      </w:r>
    </w:p>
    <w:p w:rsidR="00E01470" w:rsidRDefault="00E01470" w:rsidP="00E01470">
      <w:pPr>
        <w:pStyle w:val="a5"/>
        <w:spacing w:before="0" w:beforeAutospacing="0" w:after="0" w:afterAutospacing="0" w:line="520" w:lineRule="exact"/>
        <w:ind w:firstLineChars="200" w:firstLine="640"/>
        <w:rPr>
          <w:rFonts w:ascii="文星仿宋" w:eastAsia="文星仿宋"/>
          <w:color w:val="000000"/>
          <w:sz w:val="32"/>
          <w:szCs w:val="32"/>
        </w:rPr>
      </w:pPr>
      <w:r>
        <w:rPr>
          <w:rFonts w:ascii="文星仿宋" w:eastAsia="文星仿宋" w:hint="eastAsia"/>
          <w:color w:val="000000"/>
          <w:sz w:val="32"/>
          <w:szCs w:val="32"/>
        </w:rPr>
        <w:t>热线于2013年12月31日正式开通，于2017年12月9日起</w:t>
      </w:r>
      <w:r>
        <w:rPr>
          <w:rFonts w:ascii="文星仿宋" w:eastAsia="文星仿宋" w:hAnsi="Times New Roman" w:hint="eastAsia"/>
          <w:color w:val="000000"/>
          <w:sz w:val="32"/>
          <w:szCs w:val="32"/>
        </w:rPr>
        <w:t>实行7</w:t>
      </w:r>
      <w:r>
        <w:rPr>
          <w:rFonts w:hint="eastAsia"/>
          <w:color w:val="000000"/>
          <w:sz w:val="32"/>
          <w:szCs w:val="32"/>
        </w:rPr>
        <w:t>×</w:t>
      </w:r>
      <w:r>
        <w:rPr>
          <w:rFonts w:ascii="文星仿宋" w:eastAsia="文星仿宋" w:hAnsi="Times New Roman" w:hint="eastAsia"/>
          <w:color w:val="000000"/>
          <w:sz w:val="32"/>
          <w:szCs w:val="32"/>
        </w:rPr>
        <w:t>24小时人工服务。热线</w:t>
      </w:r>
      <w:r>
        <w:rPr>
          <w:rFonts w:ascii="文星仿宋" w:eastAsia="文星仿宋"/>
          <w:color w:val="000000"/>
          <w:sz w:val="32"/>
          <w:szCs w:val="32"/>
        </w:rPr>
        <w:t>整合了</w:t>
      </w:r>
      <w:r>
        <w:rPr>
          <w:rFonts w:ascii="文星仿宋" w:eastAsia="文星仿宋" w:hint="eastAsia"/>
          <w:color w:val="000000"/>
          <w:sz w:val="32"/>
          <w:szCs w:val="32"/>
        </w:rPr>
        <w:t>以“123”开头的</w:t>
      </w:r>
      <w:r>
        <w:rPr>
          <w:rFonts w:ascii="文星仿宋" w:eastAsia="文星仿宋"/>
          <w:color w:val="000000"/>
          <w:sz w:val="32"/>
          <w:szCs w:val="32"/>
        </w:rPr>
        <w:t>2</w:t>
      </w:r>
      <w:r>
        <w:rPr>
          <w:rFonts w:ascii="文星仿宋" w:eastAsia="文星仿宋" w:hint="eastAsia"/>
          <w:color w:val="000000"/>
          <w:sz w:val="32"/>
          <w:szCs w:val="32"/>
        </w:rPr>
        <w:t>4个公共</w:t>
      </w:r>
      <w:r>
        <w:rPr>
          <w:rFonts w:ascii="文星仿宋" w:eastAsia="文星仿宋"/>
          <w:color w:val="000000"/>
          <w:sz w:val="32"/>
          <w:szCs w:val="32"/>
        </w:rPr>
        <w:t>服务热线</w:t>
      </w:r>
      <w:r>
        <w:rPr>
          <w:rFonts w:ascii="文星仿宋" w:eastAsia="文星仿宋" w:hint="eastAsia"/>
          <w:color w:val="000000"/>
          <w:sz w:val="32"/>
          <w:szCs w:val="32"/>
        </w:rPr>
        <w:t>，现有市县镇三级热线成员单位481个。热线以“统一接听、按责转办、限时办结、统一督办、统一考核”为原则，</w:t>
      </w:r>
      <w:r>
        <w:rPr>
          <w:rFonts w:ascii="文星仿宋" w:eastAsia="文星仿宋" w:hAnsi="Times New Roman"/>
          <w:sz w:val="32"/>
          <w:szCs w:val="32"/>
        </w:rPr>
        <w:t>建设开通了热线网站、</w:t>
      </w:r>
      <w:proofErr w:type="gramStart"/>
      <w:r>
        <w:rPr>
          <w:rFonts w:ascii="文星仿宋" w:eastAsia="文星仿宋" w:hAnsi="Times New Roman"/>
          <w:sz w:val="32"/>
          <w:szCs w:val="32"/>
        </w:rPr>
        <w:t>微信公众号</w:t>
      </w:r>
      <w:proofErr w:type="gramEnd"/>
      <w:r>
        <w:rPr>
          <w:rFonts w:ascii="文星仿宋" w:eastAsia="文星仿宋" w:hAnsi="Times New Roman" w:hint="eastAsia"/>
          <w:sz w:val="32"/>
          <w:szCs w:val="32"/>
        </w:rPr>
        <w:t>、APP等多媒体渠道，</w:t>
      </w:r>
      <w:r>
        <w:rPr>
          <w:rFonts w:ascii="文星仿宋" w:eastAsia="文星仿宋" w:hint="eastAsia"/>
          <w:color w:val="000000"/>
          <w:sz w:val="32"/>
          <w:szCs w:val="32"/>
        </w:rPr>
        <w:t>建成了</w:t>
      </w:r>
      <w:r>
        <w:rPr>
          <w:rFonts w:ascii="文星仿宋" w:eastAsia="文星仿宋"/>
          <w:color w:val="000000"/>
          <w:sz w:val="32"/>
          <w:szCs w:val="32"/>
        </w:rPr>
        <w:t>集消费维权、投诉举报、</w:t>
      </w:r>
      <w:r>
        <w:rPr>
          <w:rFonts w:ascii="文星仿宋" w:eastAsia="文星仿宋" w:hint="eastAsia"/>
          <w:color w:val="000000"/>
          <w:sz w:val="32"/>
          <w:szCs w:val="32"/>
        </w:rPr>
        <w:t>政务咨询、民生诉求、</w:t>
      </w:r>
      <w:r>
        <w:rPr>
          <w:rFonts w:ascii="文星仿宋" w:eastAsia="文星仿宋"/>
          <w:color w:val="000000"/>
          <w:sz w:val="32"/>
          <w:szCs w:val="32"/>
        </w:rPr>
        <w:t>效能监察等功能于一体的热线数据交换平台</w:t>
      </w:r>
      <w:r>
        <w:rPr>
          <w:rFonts w:ascii="文星仿宋" w:eastAsia="文星仿宋" w:hint="eastAsia"/>
          <w:color w:val="000000"/>
          <w:sz w:val="32"/>
          <w:szCs w:val="32"/>
        </w:rPr>
        <w:t>。</w:t>
      </w:r>
    </w:p>
    <w:p w:rsidR="00E01470" w:rsidRDefault="00E01470" w:rsidP="00E01470">
      <w:pPr>
        <w:spacing w:line="520" w:lineRule="exact"/>
        <w:ind w:firstLineChars="200" w:firstLine="640"/>
        <w:rPr>
          <w:rFonts w:ascii="文星仿宋" w:eastAsia="文星仿宋" w:hAnsi="宋体" w:cs="宋体"/>
          <w:color w:val="000000"/>
          <w:kern w:val="0"/>
          <w:sz w:val="32"/>
          <w:szCs w:val="32"/>
        </w:rPr>
      </w:pPr>
      <w:r>
        <w:rPr>
          <w:rFonts w:ascii="文星仿宋" w:eastAsia="文星仿宋" w:hAnsi="宋体" w:cs="宋体" w:hint="eastAsia"/>
          <w:color w:val="000000"/>
          <w:kern w:val="0"/>
          <w:sz w:val="32"/>
          <w:szCs w:val="32"/>
        </w:rPr>
        <w:t>热线始终秉承为民服务的宗旨，坚持“群众利益无小事”的工作原则，为百姓排忧解难，确保热线打得进、接得好、能转办，真正做到“民有所呼，我有所应”、“件件有落实，事事有回音”，为营造公平公正的市场环境、安全和谐的社会环境、廉洁高效的政务环境发挥积极作用，擦亮“12345，有事找政府”的服务品牌。</w:t>
      </w:r>
    </w:p>
    <w:p w:rsidR="00E01470" w:rsidRPr="00893029" w:rsidRDefault="00E01470" w:rsidP="00E01470">
      <w:pPr>
        <w:spacing w:line="520" w:lineRule="exact"/>
        <w:jc w:val="center"/>
        <w:rPr>
          <w:rFonts w:ascii="文星仿宋" w:eastAsia="文星仿宋"/>
          <w:color w:val="000000"/>
          <w:sz w:val="32"/>
          <w:szCs w:val="32"/>
        </w:rPr>
      </w:pPr>
    </w:p>
    <w:p w:rsidR="005A2A79" w:rsidRPr="00E01470" w:rsidRDefault="005A2A79"/>
    <w:sectPr w:rsidR="005A2A79" w:rsidRPr="00E01470" w:rsidSect="00D00676">
      <w:footerReference w:type="default" r:id="rId7"/>
      <w:pgSz w:w="11906" w:h="16838"/>
      <w:pgMar w:top="1588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0F" w:rsidRDefault="0000530F" w:rsidP="00E01470">
      <w:r>
        <w:separator/>
      </w:r>
    </w:p>
  </w:endnote>
  <w:endnote w:type="continuationSeparator" w:id="0">
    <w:p w:rsidR="0000530F" w:rsidRDefault="0000530F" w:rsidP="00E01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76" w:rsidRPr="00893029" w:rsidRDefault="0000530F" w:rsidP="00893029">
    <w:pPr>
      <w:pStyle w:val="a4"/>
      <w:ind w:right="280"/>
      <w:jc w:val="right"/>
      <w:rPr>
        <w:rFonts w:ascii="宋体" w:hAnsi="宋体"/>
        <w:noProof/>
        <w:sz w:val="28"/>
        <w:szCs w:val="28"/>
        <w:lang w:val="zh-CN"/>
      </w:rPr>
    </w:pPr>
    <w:r w:rsidRPr="00893029">
      <w:rPr>
        <w:rFonts w:ascii="宋体" w:hAnsi="宋体"/>
        <w:noProof/>
        <w:sz w:val="28"/>
        <w:szCs w:val="28"/>
        <w:lang w:val="zh-CN"/>
      </w:rPr>
      <w:fldChar w:fldCharType="begin"/>
    </w:r>
    <w:r w:rsidRPr="00893029">
      <w:rPr>
        <w:rFonts w:ascii="宋体" w:hAnsi="宋体"/>
        <w:noProof/>
        <w:sz w:val="28"/>
        <w:szCs w:val="28"/>
        <w:lang w:val="zh-CN"/>
      </w:rPr>
      <w:instrText xml:space="preserve"> PAGE   \* MERGEFORMAT </w:instrText>
    </w:r>
    <w:r w:rsidRPr="00893029">
      <w:rPr>
        <w:rFonts w:ascii="宋体" w:hAnsi="宋体"/>
        <w:noProof/>
        <w:sz w:val="28"/>
        <w:szCs w:val="28"/>
        <w:lang w:val="zh-CN"/>
      </w:rPr>
      <w:fldChar w:fldCharType="separate"/>
    </w:r>
    <w:r w:rsidR="00E01470">
      <w:rPr>
        <w:rFonts w:ascii="宋体" w:hAnsi="宋体"/>
        <w:noProof/>
        <w:sz w:val="28"/>
        <w:szCs w:val="28"/>
        <w:lang w:val="zh-CN"/>
      </w:rPr>
      <w:t>- 1 -</w:t>
    </w:r>
    <w:r w:rsidRPr="00893029">
      <w:rPr>
        <w:rFonts w:ascii="宋体" w:hAnsi="宋体"/>
        <w:noProof/>
        <w:sz w:val="28"/>
        <w:szCs w:val="28"/>
        <w:lang w:val="zh-CN"/>
      </w:rPr>
      <w:fldChar w:fldCharType="end"/>
    </w:r>
  </w:p>
  <w:p w:rsidR="00D00676" w:rsidRDefault="0000530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0F" w:rsidRDefault="0000530F" w:rsidP="00E01470">
      <w:r>
        <w:separator/>
      </w:r>
    </w:p>
  </w:footnote>
  <w:footnote w:type="continuationSeparator" w:id="0">
    <w:p w:rsidR="0000530F" w:rsidRDefault="0000530F" w:rsidP="00E01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01"/>
    <w:rsid w:val="0000530F"/>
    <w:rsid w:val="003478CA"/>
    <w:rsid w:val="005A2A79"/>
    <w:rsid w:val="00B26501"/>
    <w:rsid w:val="00E01470"/>
    <w:rsid w:val="00E71458"/>
    <w:rsid w:val="00EC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47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1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47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14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曾祥林</dc:creator>
  <cp:keywords/>
  <dc:description/>
  <cp:lastModifiedBy>曾祥林</cp:lastModifiedBy>
  <cp:revision>2</cp:revision>
  <dcterms:created xsi:type="dcterms:W3CDTF">2018-12-04T01:08:00Z</dcterms:created>
  <dcterms:modified xsi:type="dcterms:W3CDTF">2018-12-04T01:08:00Z</dcterms:modified>
</cp:coreProperties>
</file>