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42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646"/>
        <w:gridCol w:w="1760"/>
        <w:gridCol w:w="850"/>
        <w:gridCol w:w="1418"/>
        <w:gridCol w:w="2268"/>
        <w:gridCol w:w="5716"/>
        <w:gridCol w:w="9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27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外聘人员岗位</w:t>
            </w: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eastAsia="zh-CN"/>
              </w:rPr>
              <w:t>要求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701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　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岗位职责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要求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年龄要求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基本要求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1522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债务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协助开展政府债务管理相关工作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本科（含非全日制本科）以上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－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周岁，特别优秀的可放宽到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</w:rPr>
              <w:t>周岁。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财政学、财务会计类专业，熟悉办公自动化软件使用有一定写作能力，有相关工作经验者优先。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126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协助开展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金融监管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融资体系建设、</w:t>
            </w:r>
            <w:r>
              <w:rPr>
                <w:rFonts w:hint="eastAsia" w:ascii="宋体" w:hAnsi="宋体" w:cs="宋体"/>
                <w:kern w:val="0"/>
                <w:sz w:val="24"/>
              </w:rPr>
              <w:t>农村金融改革、农村信用体系建设、政策性农业保险等工作。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本科（含非全日制本科）以上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－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周岁，特别优秀的可放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宽到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</w:rPr>
              <w:t>周岁。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金融保险类专业，熟悉办公自动化软件使用有一定写作能力，有较强的责任心，服从安排，吃苦耐劳，能独立开展工作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kern w:val="0"/>
                <w:sz w:val="24"/>
              </w:rPr>
              <w:t>有相关工作经验者优先。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126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农村财政财务管理股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工作人员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协助开展农村财政财务管理工作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本科（含非全日制本科）以上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－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周岁，特别优秀的可放宽到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</w:rPr>
              <w:t>周岁。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财政学、财务会计类专业，熟悉办公自动化软件使用有一定写作能力，有相关工作经验者优先。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126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教科文股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工作人员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协助开展城区教科文资金管理相关工作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本科（含非全日制本科）以上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－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周岁，特别优秀的可放宽到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</w:rPr>
              <w:t>周岁。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财政学、财务会计类专业，熟悉办公自动化软件使用有一定写作能力，有相关工作经验者优先。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126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经建股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工作人员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协助开展政府经济建设资金管理相关工作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大专及以上学历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35岁以下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经济学类专业，熟练掌握计算机应用及办公软件，身体健康。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126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126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460" w:lineRule="exact"/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B2"/>
    <w:rsid w:val="00005537"/>
    <w:rsid w:val="000A1BF9"/>
    <w:rsid w:val="000B426D"/>
    <w:rsid w:val="00161DEF"/>
    <w:rsid w:val="001E42C0"/>
    <w:rsid w:val="001F1C70"/>
    <w:rsid w:val="00203752"/>
    <w:rsid w:val="00205450"/>
    <w:rsid w:val="00254C36"/>
    <w:rsid w:val="00281CF3"/>
    <w:rsid w:val="002F2CB2"/>
    <w:rsid w:val="00317B31"/>
    <w:rsid w:val="00345053"/>
    <w:rsid w:val="003577C9"/>
    <w:rsid w:val="00357FB7"/>
    <w:rsid w:val="00372DDC"/>
    <w:rsid w:val="00387B24"/>
    <w:rsid w:val="003F09AA"/>
    <w:rsid w:val="003F73DF"/>
    <w:rsid w:val="0040536F"/>
    <w:rsid w:val="00412370"/>
    <w:rsid w:val="004D3DED"/>
    <w:rsid w:val="004E28BE"/>
    <w:rsid w:val="00583DE7"/>
    <w:rsid w:val="005B030F"/>
    <w:rsid w:val="005B47E9"/>
    <w:rsid w:val="0068137B"/>
    <w:rsid w:val="006A1E1E"/>
    <w:rsid w:val="006D7D86"/>
    <w:rsid w:val="0076291E"/>
    <w:rsid w:val="007C1F28"/>
    <w:rsid w:val="007E0520"/>
    <w:rsid w:val="00840E4C"/>
    <w:rsid w:val="0086089B"/>
    <w:rsid w:val="008B7D1A"/>
    <w:rsid w:val="008D725E"/>
    <w:rsid w:val="008F2BEF"/>
    <w:rsid w:val="00954983"/>
    <w:rsid w:val="009C51B6"/>
    <w:rsid w:val="009D0A2B"/>
    <w:rsid w:val="009F28EA"/>
    <w:rsid w:val="00A01262"/>
    <w:rsid w:val="00AC7AEC"/>
    <w:rsid w:val="00B33439"/>
    <w:rsid w:val="00B55413"/>
    <w:rsid w:val="00B603AA"/>
    <w:rsid w:val="00B64229"/>
    <w:rsid w:val="00BA1866"/>
    <w:rsid w:val="00BC7465"/>
    <w:rsid w:val="00BD5FA0"/>
    <w:rsid w:val="00C05D7E"/>
    <w:rsid w:val="00C1600B"/>
    <w:rsid w:val="00C32F95"/>
    <w:rsid w:val="00C7431B"/>
    <w:rsid w:val="00CF056C"/>
    <w:rsid w:val="00CF77BA"/>
    <w:rsid w:val="00D46AB3"/>
    <w:rsid w:val="00E537AC"/>
    <w:rsid w:val="00E67B50"/>
    <w:rsid w:val="00EF78B9"/>
    <w:rsid w:val="00F839AF"/>
    <w:rsid w:val="00F85CD2"/>
    <w:rsid w:val="00F873DA"/>
    <w:rsid w:val="00F96A0D"/>
    <w:rsid w:val="00FC7FA7"/>
    <w:rsid w:val="0FF673BA"/>
    <w:rsid w:val="17A67F4A"/>
    <w:rsid w:val="1BD967E0"/>
    <w:rsid w:val="242A337D"/>
    <w:rsid w:val="29142608"/>
    <w:rsid w:val="2F5732B7"/>
    <w:rsid w:val="43763931"/>
    <w:rsid w:val="4A8A4713"/>
    <w:rsid w:val="554A1657"/>
    <w:rsid w:val="5AB171E8"/>
    <w:rsid w:val="6C7164DA"/>
    <w:rsid w:val="7C120363"/>
    <w:rsid w:val="7C80486C"/>
    <w:rsid w:val="7D8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47</Words>
  <Characters>274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2018-03-26T02:42:00Z</dcterms:created>
  <dc:creator>微软用户</dc:creator>
  <cp:lastModifiedBy>兔子</cp:lastModifiedBy>
  <cp:lastPrinted>2018-03-22T00:48:00Z</cp:lastPrinted>
  <dcterms:modified xsi:type="dcterms:W3CDTF">2018-09-17T08:07:45Z</dcterms:modified>
  <dc:title>南宁市青秀区财政局招聘简章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