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78" w:rsidRPr="00535778" w:rsidRDefault="00535778" w:rsidP="00535778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cs="宋体"/>
          <w:color w:val="333333"/>
          <w:kern w:val="0"/>
          <w:sz w:val="24"/>
        </w:rPr>
      </w:pPr>
      <w:r w:rsidRPr="00535778">
        <w:rPr>
          <w:rFonts w:ascii="Times New Roman" w:hAnsi="Times New Roman"/>
          <w:color w:val="333333"/>
          <w:kern w:val="0"/>
          <w:sz w:val="44"/>
          <w:szCs w:val="44"/>
        </w:rPr>
        <w:t>2018</w:t>
      </w:r>
      <w:r w:rsidRPr="0053577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年肇庆市民政局属下事业单位公开</w:t>
      </w:r>
    </w:p>
    <w:p w:rsidR="00535778" w:rsidRPr="00535778" w:rsidRDefault="00535778" w:rsidP="00535778">
      <w:pPr>
        <w:widowControl/>
        <w:shd w:val="clear" w:color="auto" w:fill="FFFFFF"/>
        <w:spacing w:before="100" w:beforeAutospacing="1" w:afterAutospacing="1"/>
        <w:jc w:val="center"/>
        <w:rPr>
          <w:rFonts w:ascii="宋体" w:hAnsi="宋体" w:cs="宋体"/>
          <w:color w:val="333333"/>
          <w:kern w:val="0"/>
          <w:sz w:val="24"/>
        </w:rPr>
      </w:pPr>
      <w:r w:rsidRPr="00535778">
        <w:rPr>
          <w:rFonts w:ascii="方正小标宋简体" w:eastAsia="方正小标宋简体" w:hAnsi="宋体" w:cs="宋体" w:hint="eastAsia"/>
          <w:color w:val="333333"/>
          <w:kern w:val="0"/>
          <w:sz w:val="44"/>
          <w:szCs w:val="44"/>
        </w:rPr>
        <w:t>招聘工作人员拟聘用人员名单</w:t>
      </w:r>
    </w:p>
    <w:tbl>
      <w:tblPr>
        <w:tblW w:w="933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132"/>
        <w:gridCol w:w="1092"/>
        <w:gridCol w:w="1899"/>
        <w:gridCol w:w="1715"/>
        <w:gridCol w:w="1578"/>
      </w:tblGrid>
      <w:tr w:rsidR="00535778" w:rsidRPr="00535778" w:rsidTr="00535778">
        <w:trPr>
          <w:trHeight w:val="989"/>
          <w:jc w:val="center"/>
        </w:trPr>
        <w:tc>
          <w:tcPr>
            <w:tcW w:w="1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准考证号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ind w:left="18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ind w:left="18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岗位代码</w:t>
            </w: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ind w:left="18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报考单位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ind w:left="18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报考岗位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ind w:left="18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222170101125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邓舜丹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A001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肇庆市儿童福利院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管理岗（九级）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办公室人员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222170101407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梁天然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A002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广东省肇庆复退军人医院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管理岗（九级）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财务人员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222170101324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何宇宁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A003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肇庆市殡仪馆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工勤岗（普通工）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司机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222170101430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容贤晓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A004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肇庆市民政农场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管理岗（九级）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办公室人员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222170101216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梁青华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A005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肇庆市民政农场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管理岗（九级）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办公室人员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222170101213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侯颖聪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A006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肇庆市常青</w:t>
            </w:r>
            <w:proofErr w:type="gramStart"/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仙</w:t>
            </w:r>
            <w:proofErr w:type="gramEnd"/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乐园管理中心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管理岗（九级）</w:t>
            </w: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办公室人员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222170101425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梁建</w:t>
            </w:r>
            <w:proofErr w:type="gramStart"/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A007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肇庆市安老康复中心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管理岗（九级）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办公室人员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kern w:val="0"/>
                <w:sz w:val="24"/>
              </w:rPr>
              <w:t>递补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222170101220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李颖雯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A008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肇庆市安老康复中心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管理岗（九级）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财务人员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222170101601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黎译骏</w:t>
            </w:r>
            <w:proofErr w:type="gramEnd"/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B001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广东省肇庆复退军人医院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专技岗（十三级）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47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222170101604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潘康平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B001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广东省肇庆复退军人医院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专技岗（十三级）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医生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535778" w:rsidRPr="00535778" w:rsidTr="00535778">
        <w:trPr>
          <w:trHeight w:val="758"/>
          <w:jc w:val="center"/>
        </w:trPr>
        <w:tc>
          <w:tcPr>
            <w:tcW w:w="1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222170101608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梁绮雯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B002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广东省肇庆复退军人医院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Times New Roman" w:hAnsi="Times New Roman"/>
                <w:color w:val="000000"/>
                <w:kern w:val="0"/>
                <w:sz w:val="24"/>
              </w:rPr>
              <w:t>专技岗（十三级）</w:t>
            </w:r>
          </w:p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护士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778" w:rsidRPr="00535778" w:rsidRDefault="00535778" w:rsidP="00535778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cs="宋体"/>
                <w:kern w:val="0"/>
                <w:sz w:val="24"/>
              </w:rPr>
            </w:pPr>
            <w:r w:rsidRPr="00535778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 </w:t>
            </w:r>
          </w:p>
        </w:tc>
        <w:bookmarkStart w:id="0" w:name="_GoBack"/>
        <w:bookmarkEnd w:id="0"/>
      </w:tr>
    </w:tbl>
    <w:p w:rsidR="00535778" w:rsidRPr="00535778" w:rsidRDefault="00535778" w:rsidP="00535778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cs="宋体"/>
          <w:vanish/>
          <w:color w:val="333333"/>
          <w:kern w:val="0"/>
          <w:sz w:val="24"/>
        </w:rPr>
      </w:pPr>
      <w:r w:rsidRPr="00535778">
        <w:rPr>
          <w:rFonts w:ascii="宋体" w:hAnsi="宋体" w:cs="宋体"/>
          <w:vanish/>
          <w:color w:val="666666"/>
          <w:kern w:val="0"/>
          <w:szCs w:val="21"/>
        </w:rPr>
        <w:t>相关附件:</w:t>
      </w:r>
      <w:r w:rsidRPr="00535778">
        <w:rPr>
          <w:rFonts w:ascii="宋体" w:hAnsi="宋体" w:cs="宋体"/>
          <w:vanish/>
          <w:color w:val="333333"/>
          <w:kern w:val="0"/>
          <w:sz w:val="24"/>
        </w:rPr>
        <w:t xml:space="preserve"> </w:t>
      </w:r>
    </w:p>
    <w:sectPr w:rsidR="00535778" w:rsidRPr="00535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96D0B"/>
    <w:rsid w:val="00535778"/>
    <w:rsid w:val="009443C4"/>
    <w:rsid w:val="5C79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778"/>
    <w:rPr>
      <w:strike w:val="0"/>
      <w:dstrike w:val="0"/>
      <w:color w:val="FF0000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Char"/>
    <w:rsid w:val="00535778"/>
    <w:rPr>
      <w:sz w:val="18"/>
      <w:szCs w:val="18"/>
    </w:rPr>
  </w:style>
  <w:style w:type="character" w:customStyle="1" w:styleId="Char">
    <w:name w:val="批注框文本 Char"/>
    <w:basedOn w:val="a0"/>
    <w:link w:val="a4"/>
    <w:rsid w:val="00535778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778"/>
    <w:rPr>
      <w:strike w:val="0"/>
      <w:dstrike w:val="0"/>
      <w:color w:val="FF0000"/>
      <w:u w:val="none"/>
      <w:effect w:val="none"/>
      <w:bdr w:val="none" w:sz="0" w:space="0" w:color="auto" w:frame="1"/>
    </w:rPr>
  </w:style>
  <w:style w:type="paragraph" w:styleId="a4">
    <w:name w:val="Balloon Text"/>
    <w:basedOn w:val="a"/>
    <w:link w:val="Char"/>
    <w:rsid w:val="00535778"/>
    <w:rPr>
      <w:sz w:val="18"/>
      <w:szCs w:val="18"/>
    </w:rPr>
  </w:style>
  <w:style w:type="character" w:customStyle="1" w:styleId="Char">
    <w:name w:val="批注框文本 Char"/>
    <w:basedOn w:val="a0"/>
    <w:link w:val="a4"/>
    <w:rsid w:val="005357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51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36864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4281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92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43563">
                              <w:marLeft w:val="15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0396674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59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6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Company>省文化厅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邹洁波</dc:creator>
  <cp:lastModifiedBy>Sernbarc</cp:lastModifiedBy>
  <cp:revision>2</cp:revision>
  <dcterms:created xsi:type="dcterms:W3CDTF">2018-09-04T08:02:00Z</dcterms:created>
  <dcterms:modified xsi:type="dcterms:W3CDTF">2018-09-05T10:32:00Z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