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网上公示序号（必填）：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  <w:t>8</w:t>
      </w:r>
      <w:r>
        <w:rPr>
          <w:rFonts w:hint="eastAsia" w:ascii="黑体" w:hAnsi="黑体" w:eastAsia="黑体" w:cs="黑体"/>
          <w:b w:val="0"/>
          <w:bCs/>
          <w:sz w:val="36"/>
          <w:szCs w:val="36"/>
        </w:rPr>
        <w:t xml:space="preserve">年博白县特岗教师招聘资格复核材料封面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</w:t>
      </w:r>
    </w:p>
    <w:tbl>
      <w:tblPr>
        <w:tblStyle w:val="6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332"/>
        <w:gridCol w:w="388"/>
        <w:gridCol w:w="900"/>
        <w:gridCol w:w="1080"/>
        <w:gridCol w:w="180"/>
        <w:gridCol w:w="492"/>
        <w:gridCol w:w="228"/>
        <w:gridCol w:w="900"/>
        <w:gridCol w:w="900"/>
        <w:gridCol w:w="180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考生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01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8032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省        市        县                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毕业院校及专业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（学校名字填写必须与公章一致</w:t>
            </w: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，专业必须与毕业证表述一致，不得错写或简写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）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是否师范类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应聘岗位及学科</w:t>
            </w:r>
          </w:p>
        </w:tc>
        <w:tc>
          <w:tcPr>
            <w:tcW w:w="612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应届或往届</w:t>
            </w:r>
          </w:p>
        </w:tc>
        <w:tc>
          <w:tcPr>
            <w:tcW w:w="8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6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19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考生承诺所提交材料属实。</w:t>
            </w:r>
          </w:p>
        </w:tc>
        <w:tc>
          <w:tcPr>
            <w:tcW w:w="304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考生签名：</w:t>
            </w:r>
          </w:p>
        </w:tc>
      </w:tr>
    </w:tbl>
    <w:p>
      <w:pPr>
        <w:spacing w:line="500" w:lineRule="exact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上交复印材料：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1.网上报名表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3.毕业证（或毕业学校出具的证明）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4.学位证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5.教师资格证（或正在办理证明）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sz w:val="32"/>
          <w:szCs w:val="32"/>
        </w:rPr>
        <w:t>.专科毕业证学校出具的师范类证明及入学当年的招生计划（毕业证未明确师范类的必须开具）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7.其它同分比较证书及证明材料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.就业协议书（不用复印，只验证原件）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（注：此封面用A4纸打印一式两份，与上交复印材料依次叠好（除协议书外）在左上角装订成册，审核签字盖印后退回一份给本人。）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审核人签名：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5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4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7618A"/>
    <w:rsid w:val="6B87618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2018-06-16T08:23:00Z</dcterms:created>
  <dc:creator>Administrator</dc:creator>
  <cp:lastModifiedBy>Administrator</cp:lastModifiedBy>
  <dcterms:modified xsi:type="dcterms:W3CDTF">2018-06-16T08:24:35Z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