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pacing w:val="-2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pacing w:val="-20"/>
          <w:sz w:val="32"/>
          <w:szCs w:val="32"/>
        </w:rPr>
        <w:t>附件1：</w:t>
      </w:r>
      <w:r>
        <w:rPr>
          <w:rFonts w:hint="eastAsia" w:ascii="宋体" w:hAnsi="宋体" w:cs="宋体"/>
          <w:color w:val="000000"/>
          <w:spacing w:val="-20"/>
          <w:sz w:val="44"/>
          <w:szCs w:val="44"/>
        </w:rPr>
        <w:t xml:space="preserve">   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2017年度第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一批宝安区职业化工会工作者招聘岗位表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50"/>
        <w:gridCol w:w="917"/>
        <w:gridCol w:w="761"/>
        <w:gridCol w:w="737"/>
        <w:gridCol w:w="960"/>
        <w:gridCol w:w="780"/>
        <w:gridCol w:w="2209"/>
        <w:gridCol w:w="3248"/>
        <w:gridCol w:w="1049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聘用岗位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聘用人数</w:t>
            </w:r>
          </w:p>
        </w:tc>
        <w:tc>
          <w:tcPr>
            <w:tcW w:w="8695" w:type="dxa"/>
            <w:gridSpan w:val="6"/>
            <w:vAlign w:val="bottom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最高年龄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最低学历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最低学位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与岗位要求有关的其他条件</w:t>
            </w:r>
          </w:p>
        </w:tc>
        <w:tc>
          <w:tcPr>
            <w:tcW w:w="10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办公室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全日制大专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具有较强的综合管理、沟通协调</w:t>
            </w:r>
            <w:r>
              <w:rPr>
                <w:rFonts w:hint="eastAsia" w:ascii="仿宋" w:hAnsi="仿宋" w:eastAsia="仿宋"/>
                <w:sz w:val="24"/>
              </w:rPr>
              <w:t>能力</w:t>
            </w:r>
            <w:r>
              <w:rPr>
                <w:rFonts w:ascii="仿宋" w:hAnsi="仿宋" w:eastAsia="仿宋"/>
                <w:sz w:val="24"/>
              </w:rPr>
              <w:t>，熟悉各类公文写作规范并熟练使用OFFIC办公软件。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需两年以上工作经验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办公室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中国语言文学类、新闻传播学类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具有相当功底的文字写作水平；具有一定的新闻工作经验和版面设计能力。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宝安工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会</w:t>
            </w:r>
            <w:r>
              <w:rPr>
                <w:rFonts w:hint="eastAsia" w:ascii="仿宋" w:hAnsi="仿宋" w:eastAsia="仿宋"/>
                <w:sz w:val="24"/>
              </w:rPr>
              <w:t>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房屋建筑工程、土木工程、建筑学类、工程管理类、环境监测与治理技术、室内检测与控制技术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具备专业的学术水平，具有一定的审美能力和理科思维以及严整的科学态度</w:t>
            </w:r>
            <w:r>
              <w:rPr>
                <w:rFonts w:ascii="仿宋" w:hAnsi="仿宋" w:eastAsia="仿宋"/>
                <w:sz w:val="24"/>
              </w:rPr>
              <w:t>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004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财务管理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具备专业的财务知识、账务处理及财务管理经验；熟悉国家财税法律规范。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社会学类、心理学类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要求有工作责任心、细致耐心；</w:t>
            </w:r>
            <w:r>
              <w:rPr>
                <w:rFonts w:ascii="仿宋" w:hAnsi="仿宋" w:eastAsia="仿宋"/>
                <w:sz w:val="24"/>
              </w:rPr>
              <w:t>具有较强的综合管理、沟通协调</w:t>
            </w:r>
            <w:r>
              <w:rPr>
                <w:rFonts w:hint="eastAsia" w:ascii="仿宋" w:hAnsi="仿宋" w:eastAsia="仿宋"/>
                <w:sz w:val="24"/>
              </w:rPr>
              <w:t>能力。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服务窗口、职工交友项目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体育类、艺术类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组织活动能力强，有较好的口才表达能力，擅长文体活动组织策划、节目主持等。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法学类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要求有工作责任心、细致耐心；</w:t>
            </w:r>
            <w:r>
              <w:rPr>
                <w:rFonts w:ascii="仿宋" w:hAnsi="仿宋" w:eastAsia="仿宋"/>
                <w:sz w:val="24"/>
              </w:rPr>
              <w:t>具有较强的综合管理、沟通协调</w:t>
            </w:r>
            <w:r>
              <w:rPr>
                <w:rFonts w:hint="eastAsia" w:ascii="仿宋" w:hAnsi="仿宋" w:eastAsia="仿宋"/>
                <w:sz w:val="24"/>
              </w:rPr>
              <w:t>能力；</w:t>
            </w:r>
            <w:r>
              <w:rPr>
                <w:rFonts w:ascii="仿宋" w:hAnsi="仿宋" w:eastAsia="仿宋"/>
                <w:sz w:val="24"/>
              </w:rPr>
              <w:t>熟悉各类公文写作规范并熟练使用OFFIC办公软件。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职工交友项目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新闻传播学类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要求文字功底比较强，有较好的口才表达能力。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职工交友项目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中国语言文学类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要求文字功底比较强，有较好的口才表达能力。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职工交友项目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010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服务中心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女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全日制大专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女性，要求有工作责任心、细致耐心。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咨询及后勤服务，</w:t>
            </w:r>
            <w:r>
              <w:rPr>
                <w:rFonts w:hint="eastAsia" w:ascii="仿宋" w:hAnsi="仿宋" w:eastAsia="仿宋"/>
              </w:rPr>
              <w:t>需两年以上工作经验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直属机关工委会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具</w:t>
            </w:r>
            <w:r>
              <w:rPr>
                <w:rFonts w:hint="eastAsia" w:ascii="仿宋" w:hAnsi="仿宋" w:eastAsia="仿宋"/>
                <w:sz w:val="24"/>
              </w:rPr>
              <w:t>有一定的活动组织能力</w:t>
            </w:r>
            <w:r>
              <w:rPr>
                <w:rFonts w:ascii="仿宋" w:hAnsi="仿宋" w:eastAsia="仿宋"/>
                <w:sz w:val="24"/>
              </w:rPr>
              <w:t>，熟悉各类公文写作规范并熟练使用OFFIC办公软件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012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基层工会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17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具备统筹、组织、沟通协调能力，为人亲和，吃苦耐劳、承压能力强；具有较好的社交能力。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36F5"/>
    <w:rsid w:val="123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2017-09-08T08:10:00Z</dcterms:created>
  <dc:creator>Administrator</dc:creator>
  <cp:lastModifiedBy>Administrator</cp:lastModifiedBy>
  <dcterms:modified xsi:type="dcterms:W3CDTF">2017-09-08T08:12:17Z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