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271" w:rsidRPr="00C26271" w:rsidRDefault="00C26271" w:rsidP="00C26271">
      <w:pPr>
        <w:spacing w:line="560" w:lineRule="exact"/>
        <w:rPr>
          <w:rFonts w:ascii="黑体" w:eastAsia="黑体"/>
          <w:sz w:val="32"/>
          <w:szCs w:val="32"/>
        </w:rPr>
      </w:pPr>
      <w:r>
        <w:rPr>
          <w:rFonts w:ascii="黑体" w:eastAsia="黑体" w:hint="eastAsia"/>
          <w:sz w:val="32"/>
          <w:szCs w:val="32"/>
        </w:rPr>
        <w:t>附件7：</w:t>
      </w:r>
    </w:p>
    <w:p w:rsidR="00C26271" w:rsidRDefault="007F3E03" w:rsidP="00C26271">
      <w:pPr>
        <w:spacing w:line="480" w:lineRule="exact"/>
        <w:jc w:val="center"/>
        <w:rPr>
          <w:rFonts w:ascii="宋体" w:hAnsi="宋体"/>
          <w:b/>
          <w:color w:val="000000"/>
          <w:sz w:val="44"/>
          <w:szCs w:val="44"/>
        </w:rPr>
      </w:pPr>
      <w:r w:rsidRPr="007F3E03">
        <w:rPr>
          <w:rFonts w:ascii="宋体" w:hAnsi="宋体" w:hint="eastAsia"/>
          <w:b/>
          <w:color w:val="000000"/>
          <w:sz w:val="44"/>
          <w:szCs w:val="44"/>
        </w:rPr>
        <w:t>聘任制公务员</w:t>
      </w:r>
      <w:r w:rsidR="00C26271">
        <w:rPr>
          <w:rFonts w:ascii="宋体" w:hAnsi="宋体" w:hint="eastAsia"/>
          <w:b/>
          <w:color w:val="000000"/>
          <w:sz w:val="44"/>
          <w:szCs w:val="44"/>
        </w:rPr>
        <w:t>知情同意书</w:t>
      </w:r>
    </w:p>
    <w:p w:rsidR="00C26271" w:rsidRPr="00C26271" w:rsidRDefault="00C26271" w:rsidP="00C26271">
      <w:pPr>
        <w:spacing w:line="480" w:lineRule="exact"/>
        <w:rPr>
          <w:rFonts w:ascii="宋体" w:hAnsi="宋体"/>
          <w:color w:val="000000"/>
          <w:sz w:val="44"/>
          <w:szCs w:val="44"/>
        </w:rPr>
      </w:pPr>
    </w:p>
    <w:p w:rsidR="00C26271" w:rsidRDefault="00C26271" w:rsidP="00C26271">
      <w:pPr>
        <w:spacing w:line="4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根据《深圳市行政机关公务员分类管理改革实施方案》（深府〔2010〕22号）的规定，自</w:t>
      </w:r>
      <w:smartTag w:uri="urn:schemas-microsoft-com:office:smarttags" w:element="chsdate">
        <w:smartTagPr>
          <w:attr w:name="IsROCDate" w:val="False"/>
          <w:attr w:name="IsLunarDate" w:val="False"/>
          <w:attr w:name="Day" w:val="1"/>
          <w:attr w:name="Month" w:val="1"/>
          <w:attr w:name="Year" w:val="2010"/>
        </w:smartTagPr>
        <w:smartTag w:uri="urn:schemas-microsoft-com:office:smarttags" w:element="chsdate">
          <w:smartTagPr>
            <w:attr w:name="Year" w:val="2010"/>
            <w:attr w:name="Month" w:val="1"/>
            <w:attr w:name="Day" w:val="1"/>
            <w:attr w:name="IsLunarDate" w:val="False"/>
            <w:attr w:name="IsROCDate" w:val="False"/>
          </w:smartTagPr>
          <w:r>
            <w:rPr>
              <w:rFonts w:ascii="仿宋_GB2312" w:eastAsia="仿宋_GB2312" w:hAnsi="仿宋" w:hint="eastAsia"/>
              <w:color w:val="000000"/>
              <w:sz w:val="32"/>
              <w:szCs w:val="32"/>
            </w:rPr>
            <w:t>2010年1月1日</w:t>
          </w:r>
        </w:smartTag>
        <w:r>
          <w:rPr>
            <w:rFonts w:ascii="仿宋_GB2312" w:eastAsia="仿宋_GB2312" w:hAnsi="仿宋" w:hint="eastAsia"/>
            <w:color w:val="000000"/>
            <w:sz w:val="32"/>
            <w:szCs w:val="32"/>
          </w:rPr>
          <w:t>起</w:t>
        </w:r>
      </w:smartTag>
      <w:r>
        <w:rPr>
          <w:rFonts w:ascii="仿宋_GB2312" w:eastAsia="仿宋_GB2312" w:hAnsi="仿宋" w:hint="eastAsia"/>
          <w:color w:val="000000"/>
          <w:sz w:val="32"/>
          <w:szCs w:val="32"/>
        </w:rPr>
        <w:t>，通过招聘、调任、市外转任、事业单位整建制转制等方式新进入深圳市行政机关（含公安和监狱劳教机关）公务员队伍的人员实行聘任制，按照《深圳市行政机关聘任制公务员管理办法》（深府办〔2013〕16号）、《深圳市行政机关聘任制公务员社会养老保障试行办法》（深人社规〔2010〕8号）进行管理。聘任制公务员不能转为委任制公务员。</w:t>
      </w:r>
    </w:p>
    <w:p w:rsidR="00C26271" w:rsidRDefault="00C26271" w:rsidP="00C26271">
      <w:pPr>
        <w:spacing w:line="4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聘任制公务员与用人机关通过订立聘任合同，确定双方的权利和义务。通过市外转任、调任、选聘和本市企业调任、选聘等方式进入的，应订立固定期限聘任合同。</w:t>
      </w:r>
    </w:p>
    <w:p w:rsidR="00C26271" w:rsidRDefault="00C26271" w:rsidP="00C26271">
      <w:pPr>
        <w:spacing w:line="480" w:lineRule="exact"/>
        <w:ind w:firstLine="630"/>
        <w:rPr>
          <w:rFonts w:ascii="仿宋_GB2312" w:eastAsia="仿宋_GB2312" w:hAnsi="仿宋"/>
          <w:color w:val="000000"/>
          <w:sz w:val="32"/>
          <w:szCs w:val="32"/>
        </w:rPr>
      </w:pPr>
      <w:r>
        <w:rPr>
          <w:rFonts w:ascii="仿宋_GB2312" w:eastAsia="仿宋_GB2312" w:hAnsi="仿宋" w:hint="eastAsia"/>
          <w:color w:val="000000"/>
          <w:sz w:val="32"/>
          <w:szCs w:val="32"/>
        </w:rPr>
        <w:t>聘任制公务员退休待遇通过参加社会基本养老保险、地方补充养老保险和职业年金制度予以保障。通过市外转任、调任、选聘和本市企业调任、选聘等方式进入的，社会基本养老保险、地方补充养老保险和职业年金不予补缴。参加过社会基本养老保险和企业年金的，其原账户中的资金可转入社会基本养老保险和职业年金个人账户管理。</w:t>
      </w:r>
    </w:p>
    <w:p w:rsidR="00C26271" w:rsidRDefault="00C26271" w:rsidP="00C26271">
      <w:pPr>
        <w:spacing w:line="480" w:lineRule="exact"/>
        <w:ind w:firstLine="630"/>
        <w:rPr>
          <w:rFonts w:ascii="仿宋_GB2312" w:eastAsia="仿宋_GB2312" w:hAnsi="仿宋"/>
          <w:color w:val="000000"/>
          <w:sz w:val="32"/>
          <w:szCs w:val="32"/>
        </w:rPr>
      </w:pPr>
      <w:r>
        <w:rPr>
          <w:rFonts w:ascii="仿宋_GB2312" w:eastAsia="仿宋_GB2312" w:hAnsi="仿宋" w:hint="eastAsia"/>
          <w:color w:val="000000"/>
          <w:sz w:val="32"/>
          <w:szCs w:val="32"/>
        </w:rPr>
        <w:t>本人已知悉聘任制公务员相关制度，尤其是因在深圳市机关服务年限有限，其退休待遇可能与委任制公务员或者与在深圳市机关服务年限长的聘任制公务员相比有差距，愿意通过</w:t>
      </w:r>
      <w:r w:rsidR="00D434CC" w:rsidRPr="00D434CC">
        <w:rPr>
          <w:rFonts w:ascii="仿宋_GB2312" w:eastAsia="仿宋_GB2312" w:hAnsi="仿宋" w:hint="eastAsia"/>
          <w:color w:val="000000"/>
          <w:sz w:val="32"/>
          <w:szCs w:val="32"/>
        </w:rPr>
        <w:t>转任</w:t>
      </w:r>
      <w:r>
        <w:rPr>
          <w:rFonts w:ascii="仿宋_GB2312" w:eastAsia="仿宋_GB2312" w:hAnsi="仿宋" w:hint="eastAsia"/>
          <w:color w:val="000000"/>
          <w:sz w:val="32"/>
          <w:szCs w:val="32"/>
        </w:rPr>
        <w:t>方式进入深圳市行政机关公务员队伍，同意按聘任制的管理规定进行管理。</w:t>
      </w:r>
    </w:p>
    <w:p w:rsidR="00C26271" w:rsidRDefault="00C26271" w:rsidP="00C26271">
      <w:pPr>
        <w:spacing w:line="480" w:lineRule="exact"/>
        <w:ind w:firstLine="630"/>
        <w:rPr>
          <w:rFonts w:ascii="仿宋_GB2312" w:eastAsia="仿宋_GB2312" w:hAnsi="仿宋"/>
          <w:color w:val="000000"/>
          <w:sz w:val="32"/>
          <w:szCs w:val="32"/>
        </w:rPr>
      </w:pPr>
      <w:r>
        <w:rPr>
          <w:rFonts w:ascii="仿宋_GB2312" w:eastAsia="仿宋_GB2312" w:hAnsi="仿宋" w:hint="eastAsia"/>
          <w:color w:val="000000"/>
          <w:sz w:val="32"/>
          <w:szCs w:val="32"/>
        </w:rPr>
        <w:t xml:space="preserve">                                             </w:t>
      </w:r>
    </w:p>
    <w:p w:rsidR="00C26271" w:rsidRDefault="00C26271" w:rsidP="00C26271">
      <w:pPr>
        <w:spacing w:line="480" w:lineRule="exact"/>
        <w:ind w:firstLineChars="1395" w:firstLine="4464"/>
        <w:rPr>
          <w:rFonts w:ascii="仿宋_GB2312" w:eastAsia="仿宋_GB2312" w:hAnsi="仿宋"/>
          <w:color w:val="000000"/>
          <w:sz w:val="32"/>
          <w:szCs w:val="32"/>
        </w:rPr>
      </w:pPr>
      <w:r>
        <w:rPr>
          <w:rFonts w:ascii="仿宋_GB2312" w:eastAsia="仿宋_GB2312" w:hAnsi="仿宋" w:hint="eastAsia"/>
          <w:color w:val="000000"/>
          <w:sz w:val="32"/>
          <w:szCs w:val="32"/>
        </w:rPr>
        <w:t>本人签名：</w:t>
      </w:r>
    </w:p>
    <w:p w:rsidR="004D4387" w:rsidRDefault="00C26271" w:rsidP="00C26271">
      <w:r>
        <w:rPr>
          <w:rFonts w:ascii="仿宋_GB2312" w:eastAsia="仿宋_GB2312" w:hAnsi="仿宋" w:hint="eastAsia"/>
          <w:color w:val="000000"/>
          <w:sz w:val="32"/>
          <w:szCs w:val="32"/>
        </w:rPr>
        <w:t xml:space="preserve">                               年   月   日</w:t>
      </w:r>
    </w:p>
    <w:sectPr w:rsidR="004D4387" w:rsidSect="004D43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206" w:rsidRDefault="00114206" w:rsidP="00C26271">
      <w:r>
        <w:separator/>
      </w:r>
    </w:p>
  </w:endnote>
  <w:endnote w:type="continuationSeparator" w:id="0">
    <w:p w:rsidR="00114206" w:rsidRDefault="00114206" w:rsidP="00C262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206" w:rsidRDefault="00114206" w:rsidP="00C26271">
      <w:r>
        <w:separator/>
      </w:r>
    </w:p>
  </w:footnote>
  <w:footnote w:type="continuationSeparator" w:id="0">
    <w:p w:rsidR="00114206" w:rsidRDefault="00114206" w:rsidP="00C262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6271"/>
    <w:rsid w:val="000433F8"/>
    <w:rsid w:val="000503A0"/>
    <w:rsid w:val="00114206"/>
    <w:rsid w:val="004D4387"/>
    <w:rsid w:val="007F3E03"/>
    <w:rsid w:val="00C26271"/>
    <w:rsid w:val="00D24D23"/>
    <w:rsid w:val="00D434CC"/>
    <w:rsid w:val="00F52F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27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62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6271"/>
    <w:rPr>
      <w:sz w:val="18"/>
      <w:szCs w:val="18"/>
    </w:rPr>
  </w:style>
  <w:style w:type="paragraph" w:styleId="a4">
    <w:name w:val="footer"/>
    <w:basedOn w:val="a"/>
    <w:link w:val="Char0"/>
    <w:uiPriority w:val="99"/>
    <w:semiHidden/>
    <w:unhideWhenUsed/>
    <w:rsid w:val="00C262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6271"/>
    <w:rPr>
      <w:sz w:val="18"/>
      <w:szCs w:val="18"/>
    </w:rPr>
  </w:style>
</w:styles>
</file>

<file path=word/webSettings.xml><?xml version="1.0" encoding="utf-8"?>
<w:webSettings xmlns:r="http://schemas.openxmlformats.org/officeDocument/2006/relationships" xmlns:w="http://schemas.openxmlformats.org/wordprocessingml/2006/main">
  <w:divs>
    <w:div w:id="358438336">
      <w:bodyDiv w:val="1"/>
      <w:marLeft w:val="0"/>
      <w:marRight w:val="0"/>
      <w:marTop w:val="0"/>
      <w:marBottom w:val="0"/>
      <w:divBdr>
        <w:top w:val="none" w:sz="0" w:space="0" w:color="auto"/>
        <w:left w:val="none" w:sz="0" w:space="0" w:color="auto"/>
        <w:bottom w:val="none" w:sz="0" w:space="0" w:color="auto"/>
        <w:right w:val="none" w:sz="0" w:space="0" w:color="auto"/>
      </w:divBdr>
    </w:div>
    <w:div w:id="117684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张盈</dc:creator>
  <cp:keywords/>
  <dc:description/>
  <cp:lastModifiedBy>张盈</cp:lastModifiedBy>
  <cp:revision>4</cp:revision>
  <dcterms:created xsi:type="dcterms:W3CDTF">2017-01-02T01:46:00Z</dcterms:created>
  <dcterms:modified xsi:type="dcterms:W3CDTF">2017-01-02T11:05:00Z</dcterms:modified>
</cp:coreProperties>
</file>