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32"/>
        </w:rPr>
        <w:t>附表2：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b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 w:val="0"/>
          <w:sz w:val="32"/>
          <w:szCs w:val="32"/>
        </w:rPr>
        <w:t>龙门县民政局公开招聘</w:t>
      </w:r>
      <w:r>
        <w:rPr>
          <w:rFonts w:hint="eastAsia" w:ascii="方正小标宋_GBK" w:hAnsi="方正小标宋_GBK" w:eastAsia="方正小标宋_GBK" w:cs="方正小标宋_GBK"/>
          <w:b/>
          <w:bCs w:val="0"/>
          <w:sz w:val="32"/>
          <w:szCs w:val="32"/>
          <w:lang w:eastAsia="zh-CN"/>
        </w:rPr>
        <w:t>政府购买服务岗位人员</w:t>
      </w:r>
      <w:r>
        <w:rPr>
          <w:rFonts w:hint="eastAsia" w:ascii="方正小标宋_GBK" w:hAnsi="方正小标宋_GBK" w:eastAsia="方正小标宋_GBK" w:cs="方正小标宋_GBK"/>
          <w:b/>
          <w:bCs w:val="0"/>
          <w:sz w:val="32"/>
          <w:szCs w:val="32"/>
        </w:rPr>
        <w:t>报名表</w:t>
      </w:r>
    </w:p>
    <w:p>
      <w:pPr>
        <w:spacing w:line="560" w:lineRule="exact"/>
        <w:ind w:left="-840" w:leftChars="-400" w:firstLine="0" w:firstLineChars="0"/>
        <w:jc w:val="left"/>
        <w:rPr>
          <w:rFonts w:hint="eastAsia" w:ascii="宋体" w:hAnsi="宋体"/>
          <w:spacing w:val="-6"/>
          <w:sz w:val="24"/>
        </w:rPr>
      </w:pPr>
      <w:r>
        <w:rPr>
          <w:rFonts w:hint="eastAsia" w:ascii="宋体" w:hAnsi="宋体"/>
          <w:spacing w:val="-18"/>
          <w:sz w:val="24"/>
        </w:rPr>
        <w:t>报考单位：</w:t>
      </w:r>
      <w:r>
        <w:rPr>
          <w:rFonts w:hint="eastAsia" w:ascii="宋体" w:hAnsi="宋体"/>
          <w:sz w:val="24"/>
        </w:rPr>
        <w:t xml:space="preserve"> 龙门县民政局     </w:t>
      </w:r>
      <w:r>
        <w:rPr>
          <w:rFonts w:hint="eastAsia" w:ascii="宋体" w:hAnsi="宋体"/>
          <w:sz w:val="24"/>
          <w:lang w:eastAsia="zh-CN"/>
        </w:rPr>
        <w:t>岗位名称：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社会救助专职服务人员</w:t>
      </w:r>
      <w:r>
        <w:rPr>
          <w:rFonts w:hint="eastAsia" w:ascii="宋体" w:hAnsi="宋体"/>
          <w:sz w:val="24"/>
          <w:lang w:val="en-US" w:eastAsia="zh-CN"/>
        </w:rPr>
        <w:t xml:space="preserve">   </w:t>
      </w:r>
      <w:r>
        <w:rPr>
          <w:rFonts w:hint="eastAsia" w:ascii="宋体" w:hAnsi="宋体"/>
          <w:spacing w:val="-18"/>
          <w:sz w:val="24"/>
        </w:rPr>
        <w:t xml:space="preserve">   </w:t>
      </w:r>
      <w:r>
        <w:rPr>
          <w:rFonts w:hint="eastAsia" w:ascii="宋体" w:hAnsi="宋体"/>
          <w:spacing w:val="-18"/>
          <w:sz w:val="24"/>
          <w:lang w:val="en-US" w:eastAsia="zh-CN"/>
        </w:rPr>
        <w:t xml:space="preserve">  </w:t>
      </w:r>
      <w:r>
        <w:rPr>
          <w:rFonts w:hint="eastAsia" w:ascii="宋体" w:hAnsi="宋体"/>
          <w:spacing w:val="-18"/>
          <w:sz w:val="24"/>
        </w:rPr>
        <w:t xml:space="preserve">  </w:t>
      </w:r>
      <w:r>
        <w:rPr>
          <w:rFonts w:hint="eastAsia" w:ascii="宋体" w:hAnsi="宋体"/>
          <w:spacing w:val="-18"/>
          <w:sz w:val="24"/>
          <w:lang w:eastAsia="zh-CN"/>
        </w:rPr>
        <w:t>代</w:t>
      </w:r>
      <w:r>
        <w:rPr>
          <w:rFonts w:hint="eastAsia" w:ascii="宋体" w:hAnsi="宋体"/>
          <w:spacing w:val="-18"/>
          <w:sz w:val="24"/>
          <w:lang w:val="en-US" w:eastAsia="zh-CN"/>
        </w:rPr>
        <w:t xml:space="preserve"> </w:t>
      </w:r>
      <w:r>
        <w:rPr>
          <w:rFonts w:hint="eastAsia" w:ascii="宋体" w:hAnsi="宋体"/>
          <w:spacing w:val="-18"/>
          <w:sz w:val="24"/>
          <w:lang w:eastAsia="zh-CN"/>
        </w:rPr>
        <w:t>码：</w:t>
      </w:r>
      <w:r>
        <w:rPr>
          <w:rFonts w:hint="eastAsia" w:ascii="宋体" w:hAnsi="宋体"/>
          <w:spacing w:val="-18"/>
          <w:sz w:val="24"/>
        </w:rPr>
        <w:t xml:space="preserve">    </w:t>
      </w:r>
    </w:p>
    <w:tbl>
      <w:tblPr>
        <w:tblStyle w:val="2"/>
        <w:tblpPr w:leftFromText="180" w:rightFromText="180" w:vertAnchor="text" w:horzAnchor="margin" w:tblpXSpec="center" w:tblpY="66"/>
        <w:tblW w:w="96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3"/>
        <w:gridCol w:w="1506"/>
        <w:gridCol w:w="824"/>
        <w:gridCol w:w="28"/>
        <w:gridCol w:w="1122"/>
        <w:gridCol w:w="1437"/>
        <w:gridCol w:w="1437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85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 xml:space="preserve">      省     市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  县（区）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437" w:type="dxa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宋体"/>
                <w:spacing w:val="-12"/>
                <w:sz w:val="24"/>
                <w:lang w:eastAsia="zh-CN"/>
              </w:rPr>
            </w:pPr>
            <w:r>
              <w:rPr>
                <w:rFonts w:hint="eastAsia" w:ascii="仿宋_GB2312"/>
                <w:spacing w:val="-12"/>
                <w:sz w:val="24"/>
                <w:lang w:eastAsia="zh-CN"/>
              </w:rPr>
              <w:t>现居住地址</w:t>
            </w:r>
          </w:p>
        </w:tc>
        <w:tc>
          <w:tcPr>
            <w:tcW w:w="6354" w:type="dxa"/>
            <w:gridSpan w:val="6"/>
            <w:noWrap w:val="0"/>
            <w:vAlign w:val="center"/>
          </w:tcPr>
          <w:p>
            <w:pPr>
              <w:jc w:val="left"/>
              <w:rPr>
                <w:rFonts w:hint="default" w:ascii="仿宋_GB2312" w:eastAsia="宋体"/>
                <w:sz w:val="24"/>
                <w:lang w:val="en-US" w:eastAsia="zh-CN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1491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</w:rPr>
            </w:pPr>
            <w:r>
              <w:rPr>
                <w:rFonts w:hint="eastAsia" w:ascii="仿宋_GB2312"/>
                <w:spacing w:val="-8"/>
                <w:sz w:val="24"/>
              </w:rPr>
              <w:t>联系电话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邮  编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91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</w:t>
            </w:r>
          </w:p>
        </w:tc>
        <w:tc>
          <w:tcPr>
            <w:tcW w:w="34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单位性质</w:t>
            </w:r>
          </w:p>
        </w:tc>
        <w:tc>
          <w:tcPr>
            <w:tcW w:w="2928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裸视视力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矫正视力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</w:rPr>
            </w:pPr>
            <w:r>
              <w:rPr>
                <w:rFonts w:hint="eastAsia" w:ascii="仿宋_GB2312"/>
                <w:sz w:val="24"/>
              </w:rPr>
              <w:t>身高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2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491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1803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基层工作情况</w:t>
            </w:r>
            <w:r>
              <w:rPr>
                <w:rFonts w:hint="eastAsia" w:ascii="仿宋_GB2312"/>
                <w:sz w:val="24"/>
              </w:rPr>
              <w:t>及考核结果</w:t>
            </w:r>
          </w:p>
        </w:tc>
        <w:tc>
          <w:tcPr>
            <w:tcW w:w="7845" w:type="dxa"/>
            <w:gridSpan w:val="7"/>
            <w:noWrap w:val="0"/>
            <w:vAlign w:val="center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1" w:hRule="atLeast"/>
        </w:trPr>
        <w:tc>
          <w:tcPr>
            <w:tcW w:w="180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84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_GB2312" w:hAnsi="宋体" w:eastAsia="仿宋_GB2312" w:cs="宋体"/>
          <w:b/>
          <w:bCs/>
          <w:sz w:val="44"/>
          <w:szCs w:val="44"/>
        </w:rPr>
      </w:pPr>
    </w:p>
    <w:tbl>
      <w:tblPr>
        <w:tblStyle w:val="2"/>
        <w:tblW w:w="90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00"/>
        <w:gridCol w:w="1800"/>
        <w:gridCol w:w="2931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00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庭成 员及 主要 社会 关系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293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  <w:tc>
          <w:tcPr>
            <w:tcW w:w="1596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</w:trPr>
        <w:tc>
          <w:tcPr>
            <w:tcW w:w="900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800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2931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  <w:tc>
          <w:tcPr>
            <w:tcW w:w="1596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4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9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127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说明：1、此表用蓝黑色钢笔填写，字迹要清楚；</w:t>
      </w:r>
    </w:p>
    <w:p>
      <w:pPr>
        <w:tabs>
          <w:tab w:val="left" w:pos="7020"/>
        </w:tabs>
        <w:ind w:firstLine="720" w:firstLineChars="3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6043ED"/>
    <w:rsid w:val="6E6043ED"/>
    <w:rsid w:val="6E90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2020-08-24T03:05:00Z</dcterms:created>
  <dc:creator>县民政局</dc:creator>
  <cp:lastModifiedBy>ぺ灬cc果冻ル</cp:lastModifiedBy>
  <dcterms:modified xsi:type="dcterms:W3CDTF">2020-08-24T05:57:05Z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