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</w:pPr>
      <w:r>
        <w:rPr>
          <w:rFonts w:hint="eastAsia" w:cs="Times New Roman"/>
          <w:kern w:val="0"/>
          <w:sz w:val="32"/>
          <w:szCs w:val="32"/>
          <w:lang w:val="en-US" w:eastAsia="zh-CN"/>
        </w:rPr>
        <w:t>附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件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1</w:t>
      </w:r>
    </w:p>
    <w:p>
      <w:pPr>
        <w:pStyle w:val="5"/>
        <w:ind w:left="0" w:leftChars="0" w:firstLine="0" w:firstLineChars="0"/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</w:pP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陈江街道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村（社区）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“两委”班子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储备人选招聘岗位表</w:t>
      </w:r>
    </w:p>
    <w:bookmarkEnd w:id="0"/>
    <w:p>
      <w:pPr>
        <w:pStyle w:val="5"/>
        <w:rPr>
          <w:rFonts w:hint="eastAsia" w:eastAsia="仿宋_GB2312"/>
          <w:kern w:val="0"/>
          <w:sz w:val="32"/>
          <w:szCs w:val="32"/>
        </w:rPr>
      </w:pPr>
    </w:p>
    <w:tbl>
      <w:tblPr>
        <w:tblStyle w:val="4"/>
        <w:tblW w:w="8880" w:type="dxa"/>
        <w:tblInd w:w="-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00"/>
        <w:gridCol w:w="4680"/>
        <w:gridCol w:w="159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shd w:val="clear" w:color="auto" w:fill="auto"/>
                <w:vertAlign w:val="baseline"/>
                <w:lang w:eastAsia="zh-CN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shd w:val="clear" w:color="auto" w:fill="auto"/>
                <w:vertAlign w:val="baseline"/>
                <w:lang w:eastAsia="zh-CN"/>
              </w:rPr>
              <w:t>岗位代码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shd w:val="clear" w:color="auto" w:fill="auto"/>
                <w:vertAlign w:val="baseline"/>
                <w:lang w:eastAsia="zh-CN"/>
              </w:rPr>
              <w:t>招聘岗位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shd w:val="clear" w:color="auto" w:fill="auto"/>
                <w:vertAlign w:val="baseline"/>
                <w:lang w:eastAsia="zh-CN"/>
              </w:rPr>
              <w:t>岗位类别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shd w:val="clear" w:color="auto" w:fill="auto"/>
                <w:vertAlign w:val="baseline"/>
                <w:lang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30"/>
                <w:szCs w:val="30"/>
                <w:lang w:val="en-US" w:eastAsia="zh-CN" w:bidi="ar-SA"/>
              </w:rPr>
              <w:t>0101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30"/>
                <w:szCs w:val="30"/>
                <w:lang w:val="en-US" w:eastAsia="zh-CN" w:bidi="ar-SA"/>
              </w:rPr>
              <w:t>东江村“两委”班子储备人选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  <w:t>编外人员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0102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30"/>
                <w:szCs w:val="30"/>
                <w:lang w:val="en-US" w:eastAsia="zh-CN" w:bidi="ar-SA"/>
              </w:rPr>
              <w:t>澄海村“两委”班子储备人选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  <w:t>编外人员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0103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30"/>
                <w:szCs w:val="30"/>
                <w:lang w:val="en-US" w:eastAsia="zh-CN" w:bidi="ar-SA"/>
              </w:rPr>
              <w:t>青春村“两委”班子储备人选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  <w:t>编外人员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0104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30"/>
                <w:szCs w:val="30"/>
                <w:lang w:val="en-US" w:eastAsia="zh-CN" w:bidi="ar-SA"/>
              </w:rPr>
              <w:t>东升村“两委”班子储备人选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  <w:t>编外人员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0105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30"/>
                <w:szCs w:val="30"/>
                <w:lang w:val="en-US" w:eastAsia="zh-CN" w:bidi="ar-SA"/>
              </w:rPr>
              <w:t>陈江村“两委”班子储备人选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  <w:t>编外人员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0106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30"/>
                <w:szCs w:val="30"/>
                <w:lang w:val="en-US" w:eastAsia="zh-CN" w:bidi="ar-SA"/>
              </w:rPr>
              <w:t>胜利村“两委”班子储备人选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  <w:t>编外人员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0107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30"/>
                <w:szCs w:val="30"/>
                <w:lang w:val="en-US" w:eastAsia="zh-CN" w:bidi="ar-SA"/>
              </w:rPr>
              <w:t>五一村“两委”班子储备人选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  <w:t>编外人员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0108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30"/>
                <w:szCs w:val="30"/>
                <w:lang w:val="en-US" w:eastAsia="zh-CN" w:bidi="ar-SA"/>
              </w:rPr>
              <w:t>观田村“两委”班子储备人选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  <w:t>编外人员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0109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30"/>
                <w:szCs w:val="30"/>
                <w:lang w:val="en-US" w:eastAsia="zh-CN" w:bidi="ar-SA"/>
              </w:rPr>
              <w:t>石圳村“两委”班子储备人选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  <w:t>编外人员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0110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30"/>
                <w:szCs w:val="30"/>
                <w:lang w:val="en-US" w:eastAsia="zh-CN" w:bidi="ar-SA"/>
              </w:rPr>
              <w:t>幸福村“两委”班子储备人选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  <w:t>编外人员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0111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30"/>
                <w:szCs w:val="30"/>
                <w:lang w:val="en-US" w:eastAsia="zh-CN" w:bidi="ar-SA"/>
              </w:rPr>
              <w:t>社溪村“两委”班子储备人选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  <w:t>编外人员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0112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30"/>
                <w:szCs w:val="30"/>
                <w:lang w:val="en-US" w:eastAsia="zh-CN" w:bidi="ar-SA"/>
              </w:rPr>
              <w:t>曙光社区“两委”班子储备人选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  <w:t>编外人员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13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0113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30"/>
                <w:szCs w:val="30"/>
                <w:lang w:val="en-US" w:eastAsia="zh-CN" w:bidi="ar-SA"/>
              </w:rPr>
              <w:t>甲子社区“两委”班子储备人选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  <w:t>编外人员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14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0114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30"/>
                <w:szCs w:val="30"/>
                <w:lang w:val="en-US" w:eastAsia="zh-CN" w:bidi="ar-SA"/>
              </w:rPr>
              <w:t>万麓湖社区“两委”班子储备人选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  <w:t>编外人员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15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0115</w:t>
            </w:r>
          </w:p>
        </w:tc>
        <w:tc>
          <w:tcPr>
            <w:tcW w:w="468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30"/>
                <w:szCs w:val="30"/>
                <w:lang w:val="en-US" w:eastAsia="zh-CN" w:bidi="ar-SA"/>
              </w:rPr>
              <w:t>御湖社区“两委”班子储备人选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  <w:t>编外人员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shd w:val="clear" w:color="auto" w:fill="auto"/>
                <w:vertAlign w:val="baseline"/>
                <w:lang w:val="en-US" w:eastAsia="zh-CN"/>
              </w:rPr>
              <w:t>2</w:t>
            </w:r>
          </w:p>
        </w:tc>
      </w:tr>
    </w:tbl>
    <w:p/>
    <w:sectPr>
      <w:pgSz w:w="11906" w:h="16838"/>
      <w:pgMar w:top="1440" w:right="1871" w:bottom="1440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33041"/>
    <w:rsid w:val="0CF93DC8"/>
    <w:rsid w:val="53C3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_Style 1"/>
    <w:unhideWhenUsed/>
    <w:qFormat/>
    <w:uiPriority w:val="1"/>
    <w:pPr>
      <w:adjustRightInd w:val="0"/>
      <w:snapToGrid w:val="0"/>
      <w:ind w:firstLine="200" w:firstLineChars="200"/>
    </w:pPr>
    <w:rPr>
      <w:rFonts w:ascii="Calibri" w:hAnsi="Calibri" w:eastAsia="仿宋_GB2312" w:cs="Times New Roman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仲恺区陈江街道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2020-03-31T12:40:00Z</dcterms:created>
  <dc:creator>小静静</dc:creator>
  <cp:lastModifiedBy>小静静</cp:lastModifiedBy>
  <dcterms:modified xsi:type="dcterms:W3CDTF">2020-03-31T13:14:45Z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