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计划生育情况个人承诺书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承诺人姓名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，婚姻状况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eastAsia="仿宋_GB2312"/>
          <w:sz w:val="32"/>
          <w:szCs w:val="32"/>
        </w:rPr>
        <w:t>，子女数（含配偶所生）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，是否有违反计划生育规定情况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承诺人承诺上述信息全面、真实、准确，知晓如有弄虚作假情形，将被取消办理聘任、聘用手续或解除聘用并按有关规定给予处分。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rFonts w:hint="eastAsia" w:ascii="仿宋_GB2312" w:eastAsia="仿宋_GB2312"/>
          <w:b/>
          <w:sz w:val="28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44118"/>
    <w:rsid w:val="46161EB0"/>
    <w:rsid w:val="512A320D"/>
    <w:rsid w:val="565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2021-01-06T03:19:00Z</dcterms:created>
  <dc:creator>yckj</dc:creator>
  <cp:lastModifiedBy>ぺ灬cc果冻ル</cp:lastModifiedBy>
  <dcterms:modified xsi:type="dcterms:W3CDTF">2021-02-05T04:35:51Z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