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1099"/>
        <w:gridCol w:w="597"/>
        <w:gridCol w:w="783"/>
        <w:gridCol w:w="793"/>
        <w:gridCol w:w="3860"/>
        <w:gridCol w:w="1034"/>
      </w:tblGrid>
      <w:tr w:rsidR="00520DC9" w:rsidRPr="00520DC9" w:rsidTr="00520DC9"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深圳市职业病防治院招聘劳务派遣人员岗位表</w:t>
            </w:r>
          </w:p>
        </w:tc>
      </w:tr>
      <w:tr w:rsidR="00520DC9" w:rsidRPr="00520DC9" w:rsidTr="00520DC9"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岗位属性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拟招录人数</w:t>
            </w:r>
          </w:p>
        </w:tc>
        <w:tc>
          <w:tcPr>
            <w:tcW w:w="82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岗位条件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薪酬待遇</w:t>
            </w:r>
          </w:p>
        </w:tc>
      </w:tr>
      <w:tr w:rsidR="00520DC9" w:rsidRPr="00520DC9" w:rsidTr="00520D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最低学历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项目周期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其它要求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</w:tr>
      <w:tr w:rsidR="00520DC9" w:rsidRPr="00520DC9" w:rsidTr="00520DC9">
        <w:tc>
          <w:tcPr>
            <w:tcW w:w="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问卷调查员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专科及以上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约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6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个月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1.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年龄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40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周岁以下；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8000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元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/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月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br/>
              <w:t xml:space="preserve">  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（包含五险一金个人部分）</w:t>
            </w:r>
          </w:p>
        </w:tc>
      </w:tr>
      <w:tr w:rsidR="00520DC9" w:rsidRPr="00520DC9" w:rsidTr="00520DC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2.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良好的沟通能力，有相关工作经历优先；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</w:tr>
      <w:tr w:rsidR="00520DC9" w:rsidRPr="00520DC9" w:rsidTr="00520DC9">
        <w:tc>
          <w:tcPr>
            <w:tcW w:w="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生物样本库实验员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专科及以上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约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6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个月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1.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年龄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45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周岁以下；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8000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元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/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月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br/>
              <w:t xml:space="preserve">  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（包含五险一金个人部分）</w:t>
            </w:r>
          </w:p>
        </w:tc>
      </w:tr>
      <w:tr w:rsidR="00520DC9" w:rsidRPr="00520DC9" w:rsidTr="00520DC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2.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熟练掌握办公软件，有良好的沟通能力，有医学或生物学相关背景优先。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DC9" w:rsidRPr="00520DC9" w:rsidRDefault="00520DC9" w:rsidP="00520DC9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</w:p>
        </w:tc>
      </w:tr>
      <w:tr w:rsidR="00520DC9" w:rsidRPr="00520DC9" w:rsidTr="00520DC9"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0DC9" w:rsidRPr="00520DC9" w:rsidRDefault="00520DC9" w:rsidP="00520DC9">
            <w:pPr>
              <w:wordWrap w:val="0"/>
              <w:adjustRightInd/>
              <w:snapToGrid/>
              <w:spacing w:after="30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注：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“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以上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”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或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“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以下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”</w:t>
            </w:r>
            <w:r w:rsidRPr="00520DC9">
              <w:rPr>
                <w:rFonts w:ascii="Arial" w:eastAsia="宋体" w:hAnsi="Arial" w:cs="Arial"/>
                <w:color w:val="666666"/>
                <w:sz w:val="21"/>
                <w:szCs w:val="21"/>
              </w:rPr>
              <w:t>均包含本数。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0DC9"/>
    <w:rsid w:val="00323B43"/>
    <w:rsid w:val="003D37D8"/>
    <w:rsid w:val="004358AB"/>
    <w:rsid w:val="00520DC9"/>
    <w:rsid w:val="0064020C"/>
    <w:rsid w:val="008811B0"/>
    <w:rsid w:val="008B7726"/>
    <w:rsid w:val="00B600C9"/>
    <w:rsid w:val="00B952C0"/>
    <w:rsid w:val="00CF7209"/>
    <w:rsid w:val="00CF72A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20D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2021-07-20T02:30:00Z</dcterms:created>
  <dcterms:modified xsi:type="dcterms:W3CDTF">2021-07-20T02:32:00Z</dcterms:modified>
</cp:coreProperties>
</file>