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惠州市惠</w:t>
      </w:r>
      <w:r>
        <w:rPr>
          <w:rFonts w:hint="eastAsia"/>
          <w:b/>
          <w:bCs/>
          <w:sz w:val="32"/>
          <w:szCs w:val="32"/>
          <w:lang w:eastAsia="zh-CN"/>
        </w:rPr>
        <w:t>城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区2020年基层社区工作者岗位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吸纳困难高校毕业生公开招聘报名表</w:t>
      </w:r>
    </w:p>
    <w:tbl>
      <w:tblPr>
        <w:tblStyle w:val="2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23"/>
        <w:gridCol w:w="570"/>
        <w:gridCol w:w="948"/>
        <w:gridCol w:w="965"/>
        <w:gridCol w:w="1357"/>
        <w:gridCol w:w="1576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16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（大一寸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户籍地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rFonts w:hint="eastAsia"/>
                <w:sz w:val="18"/>
                <w:szCs w:val="18"/>
              </w:rPr>
              <w:t>(以毕业证书落款时间为准)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婚姻状况</w:t>
            </w:r>
          </w:p>
        </w:tc>
        <w:tc>
          <w:tcPr>
            <w:tcW w:w="15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全日制学历学位</w:t>
            </w:r>
          </w:p>
        </w:tc>
        <w:tc>
          <w:tcPr>
            <w:tcW w:w="24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73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学习和工作经历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（注：</w:t>
            </w:r>
            <w:r>
              <w:rPr>
                <w:rFonts w:ascii="微软雅黑" w:hAnsi="微软雅黑"/>
                <w:b/>
                <w:bCs/>
                <w:color w:val="333333"/>
                <w:sz w:val="17"/>
                <w:szCs w:val="17"/>
              </w:rPr>
              <w:t>按时间先后顺序，从高中开始，填写何年何月至何年何月在何地、何单位工作学习、任何职。对大学期间的学习经历，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需</w:t>
            </w:r>
            <w:r>
              <w:rPr>
                <w:rFonts w:ascii="微软雅黑" w:hAnsi="微软雅黑"/>
                <w:b/>
                <w:bCs/>
                <w:color w:val="333333"/>
                <w:sz w:val="17"/>
                <w:szCs w:val="17"/>
              </w:rPr>
              <w:t>填写清楚学校、院系、专业名称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。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  <w:lang w:eastAsia="zh-CN"/>
              </w:rPr>
              <w:t>填好后此栏可删除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人员类别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请在以下符合的条件选项前空格打“√”并填写具体情况：</w:t>
            </w:r>
          </w:p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城乡困难家庭成员（困难类别：            ）</w:t>
            </w:r>
          </w:p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经残疾等级评定机构评定为残疾的人员（残疾类别及等级：          ）</w:t>
            </w:r>
          </w:p>
          <w:p>
            <w:pPr>
              <w:ind w:left="113" w:right="113"/>
              <w:jc w:val="left"/>
              <w:rPr>
                <w:rFonts w:hint="eastAsia" w:ascii="微软雅黑" w:hAnsi="微软雅黑"/>
                <w:color w:val="333333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被认定为就业困难的人员</w:t>
            </w:r>
            <w:r>
              <w:rPr>
                <w:rFonts w:hint="eastAsia"/>
                <w:sz w:val="24"/>
                <w:lang w:eastAsia="zh-CN"/>
              </w:rPr>
              <w:t>（含办理失业登记手续</w:t>
            </w:r>
            <w:r>
              <w:rPr>
                <w:rFonts w:hint="eastAsia"/>
                <w:sz w:val="24"/>
                <w:lang w:val="en-US" w:eastAsia="zh-CN"/>
              </w:rPr>
              <w:t>1年以上未就业人员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562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本人申明以上填写的一切资料真实、正确，如有隐瞒欺骗，愿承担取消招聘资格的责任。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签名：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1575D"/>
    <w:rsid w:val="15CF3E3B"/>
    <w:rsid w:val="3B9131E3"/>
    <w:rsid w:val="41BC7A42"/>
    <w:rsid w:val="53635D78"/>
    <w:rsid w:val="63CB1CDD"/>
    <w:rsid w:val="6D5523F7"/>
    <w:rsid w:val="7AD20451"/>
    <w:rsid w:val="7F3D526A"/>
    <w:rsid w:val="7F7453CA"/>
    <w:rsid w:val="7FB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2020-08-26T07:00:00Z</dcterms:created>
  <dc:creator>Administrator</dc:creator>
  <cp:lastModifiedBy>小健健</cp:lastModifiedBy>
  <cp:lastPrinted>2020-08-26T07:09:00Z</cp:lastPrinted>
  <dcterms:modified xsi:type="dcterms:W3CDTF">2020-09-03T06:51:36Z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