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0"/>
          <w:szCs w:val="20"/>
          <w:shd w:val="clear" w:fill="FBFFFE"/>
        </w:rPr>
        <w:t>惠城区人民政府江南街道办事处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7"/>
          <w:szCs w:val="17"/>
          <w:bdr w:val="none" w:color="auto" w:sz="0" w:space="0"/>
          <w:shd w:val="clear" w:fill="FBFFFE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7"/>
          <w:szCs w:val="17"/>
          <w:bdr w:val="none" w:color="auto" w:sz="0" w:space="0"/>
          <w:shd w:val="clear" w:fill="FBFFFE"/>
        </w:rPr>
        <w:t>　　江南街道办事处社区工作站人员2名，党建联络员1名：</w:t>
      </w:r>
    </w:p>
    <w:tbl>
      <w:tblPr>
        <w:tblW w:w="95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BFF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176"/>
        <w:gridCol w:w="1069"/>
        <w:gridCol w:w="825"/>
        <w:gridCol w:w="1250"/>
        <w:gridCol w:w="1936"/>
        <w:gridCol w:w="1405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2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BFF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社区工作站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　办事员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　　不限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30周岁以下（1991年1月27日以后出生）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全日制本科及以上学历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BFF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6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党建联络员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　办事员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　　不限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30周岁以下（1991年1月27日以后出生）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全日制本科及以上学历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FFE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  <w:bdr w:val="none" w:color="auto" w:sz="0" w:space="0"/>
              </w:rPr>
              <w:t>中共党员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40D0"/>
    <w:rsid w:val="179A4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2021-01-16T04:38:00Z</dcterms:created>
  <dc:creator>WPS_1609033458</dc:creator>
  <cp:lastModifiedBy>WPS_1609033458</cp:lastModifiedBy>
  <dcterms:modified xsi:type="dcterms:W3CDTF">2021-01-16T04:39:12Z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