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372"/>
        <w:gridCol w:w="1011"/>
        <w:gridCol w:w="1821"/>
        <w:gridCol w:w="1845"/>
        <w:gridCol w:w="1390"/>
        <w:gridCol w:w="1683"/>
      </w:tblGrid>
      <w:tr w:rsidR="008D6209" w:rsidRPr="008D6209" w:rsidTr="008D6209">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招聘岗位</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招聘人数</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学历</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专业</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年龄</w:t>
            </w:r>
          </w:p>
        </w:tc>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备注</w:t>
            </w:r>
          </w:p>
        </w:tc>
      </w:tr>
      <w:tr w:rsidR="008D6209" w:rsidRPr="008D6209" w:rsidTr="008D6209">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预防保健科临床医师</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  1</w:t>
            </w:r>
            <w:r w:rsidRPr="008D6209">
              <w:rPr>
                <w:rFonts w:hint="eastAsia"/>
              </w:rPr>
              <w:t>人</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第一学历为全日制本科及以上学历（学士及以上学位）</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本科：临床医学专业</w:t>
            </w:r>
          </w:p>
          <w:p w:rsidR="008D6209" w:rsidRPr="008D6209" w:rsidRDefault="008D6209" w:rsidP="00137C6E">
            <w:pPr>
              <w:pStyle w:val="a3"/>
            </w:pPr>
            <w:r w:rsidRPr="008D6209">
              <w:rPr>
                <w:rFonts w:hint="eastAsia"/>
              </w:rPr>
              <w:t>硕士：皮肤性病学专业</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本科</w:t>
            </w:r>
            <w:r w:rsidRPr="008D6209">
              <w:rPr>
                <w:rFonts w:hint="eastAsia"/>
              </w:rPr>
              <w:t>35</w:t>
            </w:r>
            <w:r w:rsidRPr="008D6209">
              <w:rPr>
                <w:rFonts w:hint="eastAsia"/>
              </w:rPr>
              <w:t>周岁以下，研究生</w:t>
            </w:r>
            <w:r w:rsidRPr="008D6209">
              <w:rPr>
                <w:rFonts w:hint="eastAsia"/>
              </w:rPr>
              <w:t>40</w:t>
            </w:r>
            <w:r w:rsidRPr="008D6209">
              <w:rPr>
                <w:rFonts w:hint="eastAsia"/>
              </w:rPr>
              <w:t>周岁以下</w:t>
            </w:r>
          </w:p>
        </w:tc>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需取得医师资格证。职责是负责对相关医疗机构和本所相关科室转介的疑似麻风病例的鉴别诊断、新发现麻风病人的诊治、现症麻风病人的随访和治疗、康乐村休养员的康复管理等</w:t>
            </w:r>
            <w:r w:rsidRPr="008D6209">
              <w:rPr>
                <w:rFonts w:hint="eastAsia"/>
              </w:rPr>
              <w:t xml:space="preserve">  </w:t>
            </w:r>
          </w:p>
        </w:tc>
      </w:tr>
      <w:tr w:rsidR="008D6209" w:rsidRPr="008D6209" w:rsidTr="008D6209">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护理人员</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7</w:t>
            </w:r>
            <w:r w:rsidRPr="008D6209">
              <w:rPr>
                <w:rFonts w:hint="eastAsia"/>
              </w:rPr>
              <w:t>人</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第一学历为全日制本科及以上学历（学士及以上学位）</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护理专业</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35</w:t>
            </w:r>
            <w:r w:rsidRPr="008D6209">
              <w:rPr>
                <w:rFonts w:hint="eastAsia"/>
              </w:rPr>
              <w:t>周岁以下</w:t>
            </w:r>
          </w:p>
        </w:tc>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p>
        </w:tc>
      </w:tr>
      <w:tr w:rsidR="008D6209" w:rsidRPr="008D6209" w:rsidTr="008D6209">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药剂人员</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1</w:t>
            </w:r>
            <w:r w:rsidRPr="008D6209">
              <w:rPr>
                <w:rFonts w:hint="eastAsia"/>
              </w:rPr>
              <w:t>人</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第一学历为全日制研究生（硕士学位）</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药学专业</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30</w:t>
            </w:r>
            <w:r w:rsidRPr="008D6209">
              <w:rPr>
                <w:rFonts w:hint="eastAsia"/>
              </w:rPr>
              <w:t>周岁以下</w:t>
            </w:r>
          </w:p>
        </w:tc>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p>
        </w:tc>
      </w:tr>
      <w:tr w:rsidR="008D6209" w:rsidRPr="008D6209" w:rsidTr="008D6209">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rPr>
                <w:rFonts w:hint="eastAsia"/>
              </w:rPr>
            </w:pPr>
            <w:r w:rsidRPr="008D6209">
              <w:rPr>
                <w:rFonts w:hint="eastAsia"/>
              </w:rPr>
              <w:t>信息科专业</w:t>
            </w:r>
          </w:p>
          <w:p w:rsidR="008D6209" w:rsidRPr="008D6209" w:rsidRDefault="008D6209" w:rsidP="00137C6E">
            <w:pPr>
              <w:pStyle w:val="a3"/>
            </w:pPr>
            <w:r w:rsidRPr="008D6209">
              <w:rPr>
                <w:rFonts w:hint="eastAsia"/>
              </w:rPr>
              <w:t>技术人员</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1</w:t>
            </w:r>
            <w:r w:rsidRPr="008D6209">
              <w:rPr>
                <w:rFonts w:hint="eastAsia"/>
              </w:rPr>
              <w:t>人</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第一学历为全日制本科及以上学历（学士及以上学位）</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计算机相关专业</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35</w:t>
            </w:r>
            <w:r w:rsidRPr="008D6209">
              <w:rPr>
                <w:rFonts w:hint="eastAsia"/>
              </w:rPr>
              <w:t>周岁以下</w:t>
            </w:r>
          </w:p>
        </w:tc>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熟悉网络安全优先</w:t>
            </w:r>
          </w:p>
        </w:tc>
      </w:tr>
      <w:tr w:rsidR="008D6209" w:rsidRPr="008D6209" w:rsidTr="008D6209">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医务科科员</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1</w:t>
            </w:r>
            <w:r w:rsidRPr="008D6209">
              <w:rPr>
                <w:rFonts w:hint="eastAsia"/>
              </w:rPr>
              <w:t>人</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第一学历为全日制本科及以上学历（学士及以上学位）</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医学相关专业、管理相关专业</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本科</w:t>
            </w:r>
            <w:r w:rsidRPr="008D6209">
              <w:rPr>
                <w:rFonts w:hint="eastAsia"/>
              </w:rPr>
              <w:t>35</w:t>
            </w:r>
            <w:r w:rsidRPr="008D6209">
              <w:rPr>
                <w:rFonts w:hint="eastAsia"/>
              </w:rPr>
              <w:t>周岁以下，研究生</w:t>
            </w:r>
            <w:r w:rsidRPr="008D6209">
              <w:rPr>
                <w:rFonts w:hint="eastAsia"/>
              </w:rPr>
              <w:t>40</w:t>
            </w:r>
            <w:r w:rsidRPr="008D6209">
              <w:rPr>
                <w:rFonts w:hint="eastAsia"/>
              </w:rPr>
              <w:t>周岁以下</w:t>
            </w:r>
          </w:p>
        </w:tc>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有医务科工作经验优先</w:t>
            </w:r>
          </w:p>
        </w:tc>
      </w:tr>
      <w:tr w:rsidR="008D6209" w:rsidRPr="008D6209" w:rsidTr="008D6209">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导诊人员</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1</w:t>
            </w:r>
            <w:r w:rsidRPr="008D6209">
              <w:rPr>
                <w:rFonts w:hint="eastAsia"/>
              </w:rPr>
              <w:t>人</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第一学历为全日制大专及以</w:t>
            </w:r>
            <w:r w:rsidRPr="008D6209">
              <w:rPr>
                <w:rFonts w:hint="eastAsia"/>
              </w:rPr>
              <w:lastRenderedPageBreak/>
              <w:t>上</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lastRenderedPageBreak/>
              <w:t>专业不限</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40</w:t>
            </w:r>
            <w:r w:rsidRPr="008D6209">
              <w:rPr>
                <w:rFonts w:hint="eastAsia"/>
              </w:rPr>
              <w:t>周岁以下</w:t>
            </w:r>
          </w:p>
        </w:tc>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D6209" w:rsidRPr="008D6209" w:rsidRDefault="008D6209" w:rsidP="00137C6E">
            <w:pPr>
              <w:pStyle w:val="a3"/>
            </w:pPr>
            <w:r w:rsidRPr="008D6209">
              <w:rPr>
                <w:rFonts w:hint="eastAsia"/>
              </w:rPr>
              <w:t>形象良好，沟通能力强</w:t>
            </w:r>
          </w:p>
        </w:tc>
      </w:tr>
    </w:tbl>
    <w:p w:rsidR="004358AB" w:rsidRDefault="004358AB" w:rsidP="00137C6E">
      <w:pPr>
        <w:pStyle w:val="a3"/>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8D6209"/>
    <w:rsid w:val="00137C6E"/>
    <w:rsid w:val="00323B43"/>
    <w:rsid w:val="003D37D8"/>
    <w:rsid w:val="004358AB"/>
    <w:rsid w:val="0064020C"/>
    <w:rsid w:val="008811B0"/>
    <w:rsid w:val="008B7726"/>
    <w:rsid w:val="008D6209"/>
    <w:rsid w:val="00B600C9"/>
    <w:rsid w:val="00B75073"/>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unhideWhenUsed/>
    <w:rsid w:val="008D620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399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2021-08-09T08:42:00Z</dcterms:created>
  <dcterms:modified xsi:type="dcterms:W3CDTF">2021-08-09T08:42:00Z</dcterms:modified>
</cp:coreProperties>
</file>