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0" w:lineRule="atLeast"/>
        <w:ind w:left="723" w:hanging="72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广东省农业科学院蔬菜研究所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部门需求及具体要求</w:t>
      </w:r>
    </w:p>
    <w:tbl>
      <w:tblPr>
        <w:tblpPr w:vertAnchor="text" w:tblpXSpec="left"/>
        <w:tblW w:w="71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431"/>
        <w:gridCol w:w="1123"/>
        <w:gridCol w:w="786"/>
        <w:gridCol w:w="1102"/>
        <w:gridCol w:w="853"/>
        <w:gridCol w:w="479"/>
        <w:gridCol w:w="19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Header/>
        </w:trPr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工作职责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优先条件</w:t>
            </w:r>
          </w:p>
        </w:tc>
        <w:tc>
          <w:tcPr>
            <w:tcW w:w="6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其它要求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tblHeader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瓜二研究室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1.协助开展瓜类遗传转化体系的建立，基因编辑相关研究；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2.协助开展瓜类功能基因组学相关研究。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大学本科及以上学历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生物学、蔬菜学、农学等相关或相近专业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硕士研究生学历人员或有植物组织培养经验优先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联系电话：020-3846959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邮箱：99033278@qq.com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tblHeader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应用基础研究室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协助开展组织培养、分子生物学、植物生理化学分析等科研辅助工作。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农学、园艺、农业生物技术、蔬菜学、食品等相关或相近专业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植物组织培养、分子生物学、食品分析实验经验优先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联系电话：020-85161059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邮箱：541139052@qq.com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tblHeader/>
        </w:trPr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栽培研究室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1.协助开展蔬菜分子生物学相关研究；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2.协助开展蔬菜营养生理相关研究。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大学本科及以上学历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植物营养学、生物学、蔬菜学、农学等相关或相近专业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硕士研究生学历人员或有植物营养分子机理研究经验优先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联系电话：13427547716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sz w:val="22"/>
                <w:szCs w:val="22"/>
                <w:u w:val="none"/>
                <w:bdr w:val="none" w:color="auto" w:sz="0" w:space="0"/>
              </w:rPr>
              <w:instrText xml:space="preserve"> HYPERLINK "mailto:838584937@qq.com" </w:instrText>
            </w:r>
            <w:r>
              <w:rPr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sz w:val="22"/>
                <w:szCs w:val="22"/>
                <w:u w:val="none"/>
                <w:bdr w:val="none" w:color="auto" w:sz="0" w:space="0"/>
              </w:rPr>
              <w:t>838584937@qq.com</w:t>
            </w:r>
            <w:r>
              <w:rPr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445E4"/>
    <w:rsid w:val="58C44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2021-03-17T08:27:00Z</dcterms:created>
  <dc:creator>WPS_1609033458</dc:creator>
  <cp:lastModifiedBy>WPS_1609033458</cp:lastModifiedBy>
  <dcterms:modified xsi:type="dcterms:W3CDTF">2021-03-17T08:27:49Z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