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冲口街公开招聘</w:t>
      </w:r>
      <w:r>
        <w:rPr>
          <w:rFonts w:hint="eastAsia" w:ascii="仿宋" w:hAnsi="仿宋" w:eastAsia="仿宋"/>
          <w:sz w:val="36"/>
          <w:szCs w:val="36"/>
        </w:rPr>
        <w:t>社区</w:t>
      </w: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戒毒（康复）</w:t>
      </w:r>
      <w:r>
        <w:rPr>
          <w:rFonts w:hint="eastAsia" w:ascii="仿宋" w:hAnsi="仿宋" w:eastAsia="仿宋"/>
          <w:color w:val="000000"/>
          <w:sz w:val="36"/>
          <w:szCs w:val="36"/>
        </w:rPr>
        <w:t>禁毒社工工作人员报名表</w:t>
      </w:r>
    </w:p>
    <w:tbl>
      <w:tblPr>
        <w:tblStyle w:val="3"/>
        <w:tblpPr w:leftFromText="180" w:rightFromText="180" w:vertAnchor="text" w:horzAnchor="page" w:tblpX="1205" w:tblpY="443"/>
        <w:tblOverlap w:val="never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/>
          <w:sz w:val="24"/>
        </w:rPr>
      </w:pPr>
    </w:p>
    <w:p>
      <w:pPr>
        <w:spacing w:line="40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说明：1、此表用黑色钢笔或签字笔填写，字迹要清楚；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" w:hAnsi="仿宋" w:eastAsia="仿宋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3CF0"/>
    <w:rsid w:val="267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2019-10-17T03:55:00Z</dcterms:created>
  <dc:creator>严煦</dc:creator>
  <cp:lastModifiedBy>严煦</cp:lastModifiedBy>
  <dcterms:modified xsi:type="dcterms:W3CDTF">2019-10-17T03:57:23Z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