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6" w:rsidRDefault="008D21EA">
      <w:pPr>
        <w:widowControl/>
        <w:spacing w:line="500" w:lineRule="exact"/>
        <w:jc w:val="center"/>
        <w:rPr>
          <w:rFonts w:ascii="仿宋_GB2312" w:eastAsia="仿宋_GB2312" w:cs="仿宋_GB2312"/>
          <w:kern w:val="0"/>
          <w:sz w:val="32"/>
          <w:szCs w:val="32"/>
          <w:lang w:bidi="ar"/>
        </w:rPr>
      </w:pPr>
      <w:bookmarkStart w:id="0" w:name="_GoBack"/>
      <w:r>
        <w:rPr>
          <w:rFonts w:ascii="仿宋_GB2312" w:eastAsia="仿宋_GB2312" w:cs="仿宋_GB2312" w:hint="eastAsia"/>
          <w:kern w:val="0"/>
          <w:sz w:val="32"/>
          <w:szCs w:val="32"/>
          <w:lang w:bidi="ar"/>
        </w:rPr>
        <w:t>佛冈县水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  <w:lang w:bidi="ar"/>
        </w:rPr>
        <w:t>局招聘河砂开采现场监督人员报名表</w:t>
      </w:r>
    </w:p>
    <w:bookmarkEnd w:id="0"/>
    <w:p w:rsidR="00C77126" w:rsidRDefault="00C77126">
      <w:pPr>
        <w:widowControl/>
        <w:spacing w:line="500" w:lineRule="exact"/>
        <w:jc w:val="center"/>
        <w:rPr>
          <w:rFonts w:ascii="仿宋_GB2312" w:eastAsia="仿宋_GB2312" w:cs="仿宋_GB2312"/>
          <w:kern w:val="0"/>
          <w:sz w:val="32"/>
          <w:szCs w:val="32"/>
          <w:lang w:bidi="ar"/>
        </w:rPr>
      </w:pPr>
    </w:p>
    <w:tbl>
      <w:tblPr>
        <w:tblW w:w="88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31"/>
        <w:gridCol w:w="658"/>
        <w:gridCol w:w="680"/>
        <w:gridCol w:w="680"/>
        <w:gridCol w:w="756"/>
        <w:gridCol w:w="1331"/>
        <w:gridCol w:w="680"/>
        <w:gridCol w:w="979"/>
        <w:gridCol w:w="1710"/>
      </w:tblGrid>
      <w:tr w:rsidR="00C77126">
        <w:trPr>
          <w:trHeight w:val="91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出生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C77126">
        <w:trPr>
          <w:trHeight w:val="88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健康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状况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rPr>
          <w:trHeight w:val="993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及时间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rPr>
          <w:trHeight w:val="771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户口所在地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婚否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rPr>
          <w:trHeight w:val="943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个人专长</w:t>
            </w:r>
          </w:p>
        </w:tc>
        <w:tc>
          <w:tcPr>
            <w:tcW w:w="4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rPr>
          <w:trHeight w:val="356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主要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和工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作经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rPr>
          <w:trHeight w:val="2411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家庭主要成员情况</w:t>
            </w:r>
          </w:p>
        </w:tc>
        <w:tc>
          <w:tcPr>
            <w:tcW w:w="8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7126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8D21EA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注</w:t>
            </w:r>
          </w:p>
        </w:tc>
        <w:tc>
          <w:tcPr>
            <w:tcW w:w="8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126" w:rsidRDefault="00C7712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77126" w:rsidRDefault="00C77126">
      <w:pPr>
        <w:spacing w:line="500" w:lineRule="exact"/>
        <w:jc w:val="center"/>
      </w:pPr>
    </w:p>
    <w:p w:rsidR="00C77126" w:rsidRDefault="00C77126"/>
    <w:sectPr w:rsidR="00C7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F3086"/>
    <w:rsid w:val="008D21EA"/>
    <w:rsid w:val="00C77126"/>
    <w:rsid w:val="0C8F3086"/>
    <w:rsid w:val="3AED3C5F"/>
    <w:rsid w:val="424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2019-02-14T08:35:00Z</dcterms:created>
  <dcterms:modified xsi:type="dcterms:W3CDTF">2019-02-14T08:35:00Z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