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15"/>
          <w:rFonts w:ascii="宋体" w:hAnsi="宋体" w:eastAsia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Style w:val="15"/>
          <w:rFonts w:hint="eastAsia" w:ascii="宋体" w:hAnsi="宋体" w:eastAsia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东莞市技师学院2020-2021学年第二学期招聘岗位表</w:t>
      </w:r>
    </w:p>
    <w:tbl>
      <w:tblPr>
        <w:tblStyle w:val="9"/>
        <w:tblW w:w="1560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578"/>
        <w:gridCol w:w="1569"/>
        <w:gridCol w:w="917"/>
        <w:gridCol w:w="468"/>
        <w:gridCol w:w="540"/>
        <w:gridCol w:w="3396"/>
        <w:gridCol w:w="1464"/>
        <w:gridCol w:w="1680"/>
        <w:gridCol w:w="44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66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5"/>
                <w:rFonts w:ascii="宋体" w:hAnsi="宋体" w:eastAsia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ascii="宋体" w:hAnsi="宋体" w:eastAsia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5"/>
                <w:rFonts w:hint="eastAsia" w:ascii="宋体" w:hAnsi="宋体" w:eastAsia="宋体"/>
                <w:b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b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5"/>
                <w:rFonts w:ascii="宋体" w:hAnsi="宋体" w:eastAsia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ascii="宋体" w:hAnsi="宋体" w:eastAsia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岗位</w:t>
            </w:r>
            <w:r>
              <w:rPr>
                <w:rStyle w:val="15"/>
                <w:rFonts w:hint="eastAsia" w:ascii="宋体" w:hAnsi="宋体" w:eastAsia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岗位类别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5"/>
                <w:rFonts w:hint="eastAsia" w:ascii="宋体" w:hAnsi="宋体" w:eastAsia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5"/>
                <w:rFonts w:hint="eastAsia" w:ascii="宋体" w:hAnsi="宋体" w:eastAsia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ascii="宋体" w:hAnsi="宋体" w:eastAsia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3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ascii="宋体" w:hAnsi="宋体" w:eastAsia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学历</w:t>
            </w:r>
            <w:r>
              <w:rPr>
                <w:rStyle w:val="15"/>
                <w:rFonts w:hint="eastAsia" w:ascii="宋体" w:hAnsi="宋体" w:eastAsia="宋体"/>
                <w:b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5"/>
                <w:rFonts w:hint="eastAsia" w:ascii="宋体" w:hAnsi="宋体" w:eastAsia="宋体"/>
                <w:b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b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职称技能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b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Style w:val="15"/>
                <w:rFonts w:ascii="宋体" w:hAnsi="宋体" w:eastAsia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要求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0" w:hRule="atLeast"/>
        </w:trPr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电子商务学院</w:t>
            </w:r>
          </w:p>
          <w:p>
            <w:pPr>
              <w:spacing w:line="240" w:lineRule="exact"/>
              <w:jc w:val="center"/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15"/>
                <w:rFonts w:hint="default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跨境电子商务专业教师（运营方向）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专业教师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D01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外国语言学及应用语言学（英语）(A050211）、国际经济与贸易（B020401）、电子商务（B120801）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本科以上学历，学士以上学位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  <w:jc w:val="left"/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35周岁以下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具有研究生以上学历者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硕士学位者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技师职业资格证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书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者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中级职称证书者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放宽至45周岁;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具有高级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技师职业资格证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书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者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、高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级职称证书者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放宽至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周岁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，且距法定退休年龄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5年以上。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atLeast"/>
        </w:trPr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15"/>
                <w:rFonts w:hint="default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电子商务专业教师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专业教师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D02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电子商务（B120801）、</w:t>
            </w:r>
          </w:p>
          <w:p>
            <w:pPr>
              <w:spacing w:line="240" w:lineRule="exact"/>
              <w:jc w:val="left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摄影摄像</w:t>
            </w: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技术（B050704）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本科学历，学士学位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35周岁以下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技师职业资格证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书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者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中级职称证书者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放宽至45周岁;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具有高级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技师职业资格证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书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者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、高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级职称证书者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放宽至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周岁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，且距法定退休年龄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5年以上。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8" w:hRule="atLeast"/>
        </w:trPr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15"/>
                <w:rFonts w:hint="default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体育专业教师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专业教师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D03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体育学（</w:t>
            </w:r>
            <w:r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A0403</w:t>
            </w: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）（足球方向）、运动训练（</w:t>
            </w:r>
            <w:r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B040302</w:t>
            </w: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）（足球方向）、体育教育（</w:t>
            </w:r>
            <w:r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B040301</w:t>
            </w: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）（足球方向）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本科以上学历，学士以上学位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spacing w:line="240" w:lineRule="exact"/>
              <w:ind w:firstLineChars="0"/>
              <w:jc w:val="both"/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-1"/>
                <w:numId w:val="0"/>
              </w:numPr>
              <w:spacing w:line="240" w:lineRule="exact"/>
              <w:ind w:leftChars="0"/>
              <w:jc w:val="left"/>
              <w:textAlignment w:val="auto"/>
              <w:rPr>
                <w:rFonts w:hint="default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35周岁以下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具有研究生以上学历者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硕士学位者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技师职业资格证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书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者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中级职称证书者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放宽至45周岁;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具有高级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技师职业资格证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书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者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、高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级职称证书者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放宽至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周岁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，且距法定退休年龄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5年以上。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2" w:hRule="atLeast"/>
        </w:trPr>
        <w:tc>
          <w:tcPr>
            <w:tcW w:w="567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食品科学与工程学院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Style w:val="15"/>
                <w:rFonts w:hint="default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口腔医学技术专业教师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专业教师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D04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left"/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口腔医学技术（B100406）</w:t>
            </w: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口腔医学技术（C100205）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大专学历</w:t>
            </w: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left"/>
              <w:rPr>
                <w:rFonts w:hint="default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大专学历须具有</w:t>
            </w: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相关专业中级职称以上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left"/>
              <w:rPr>
                <w:rFonts w:hint="default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35周岁以下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技师职业资格证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书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者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中级职称证书者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放宽至45周岁;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具有高级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技师职业资格证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书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者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、高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级职称证书者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放宽至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周岁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，且距法定退休年龄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5年以上。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atLeast"/>
        </w:trPr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Style w:val="15"/>
                <w:rFonts w:hint="default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烹饪专业教师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专业教师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D05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烹饪与营养教育（B082808）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本科学历，学士学位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35周岁以下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技师职业资格证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书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者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中级职称证书者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放宽至45周岁;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具有高级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技师职业资格证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书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者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、高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级职称证书者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放宽至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周岁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，且距法定退休年龄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5年以上。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家政服务与管理专业教师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专业教师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D06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家政学</w:t>
            </w: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B03030</w:t>
            </w: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5)</w:t>
            </w:r>
          </w:p>
          <w:p>
            <w:pPr>
              <w:spacing w:line="240" w:lineRule="exact"/>
              <w:jc w:val="left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家政服务与管理（C120802）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大专学历</w:t>
            </w: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大专学历须具有</w:t>
            </w: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相关专业中级职称以上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35周岁以下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技师职业资格证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书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者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中级职称证书者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放宽至45周岁;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具有高级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技师职业资格证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书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者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、高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级职称证书者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放宽至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周岁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，且距法定退休年龄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5年以上。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东城学院</w:t>
            </w:r>
          </w:p>
          <w:p>
            <w:pPr>
              <w:spacing w:line="240" w:lineRule="exact"/>
              <w:jc w:val="center"/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烹饪专业教师</w:t>
            </w:r>
          </w:p>
          <w:p>
            <w:pPr>
              <w:spacing w:line="240" w:lineRule="exact"/>
              <w:jc w:val="center"/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（烹调方向）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专业教师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D07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烹饪与营养教育</w:t>
            </w:r>
          </w:p>
          <w:p>
            <w:pPr>
              <w:spacing w:line="240" w:lineRule="exact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B082808)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本科学历，学士学位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35周岁以下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技师职业资格证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书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者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中级职称证书者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放宽至45周岁;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具有高级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技师职业资格证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书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者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、高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级职称证书者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放宽至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周岁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，且距法定退休年龄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5年以上。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atLeast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烹饪专业教师</w:t>
            </w:r>
          </w:p>
          <w:p>
            <w:pPr>
              <w:spacing w:line="240" w:lineRule="exact"/>
              <w:jc w:val="center"/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（面点方向）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专业教师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D08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烹饪与营养教育</w:t>
            </w:r>
          </w:p>
          <w:p>
            <w:pPr>
              <w:spacing w:line="240" w:lineRule="exact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B082808)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本科学历，学士学位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35周岁以下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技师职业资格证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书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者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中级职称证书者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放宽至45周岁;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具有高级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技师职业资格证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书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者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、高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级职称证书者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放宽至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周岁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，且距法定退休年龄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5年以上。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汽修专业教师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专业教师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D09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车辆工程（</w:t>
            </w:r>
            <w:r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A080204</w:t>
            </w: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240" w:lineRule="exact"/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车辆工程(</w:t>
            </w:r>
            <w:r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B080207)</w:t>
            </w:r>
          </w:p>
          <w:p>
            <w:pPr>
              <w:spacing w:line="240" w:lineRule="exact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汽车维修工程教育(</w:t>
            </w:r>
            <w:r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B080212)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本科以上学历，学士以上学位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35周岁以下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具有研究生以上学历者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硕士学位者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技师职业资格证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书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者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中级职称证书者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放宽至45周岁;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具有高级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技师职业资格证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书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者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、高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级职称证书者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放宽至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周岁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，且距法定退休年龄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5年以上。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atLeast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15"/>
                <w:rFonts w:hint="default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应急管理专业教师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专业教师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D1</w:t>
            </w:r>
            <w:r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安全工程（</w:t>
            </w:r>
            <w:r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B083001</w:t>
            </w: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240" w:lineRule="exact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公共事业管理（</w:t>
            </w:r>
            <w:r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B120401</w:t>
            </w: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本科学历，学士学位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  <w:jc w:val="left"/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35周岁以下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技师职业资格证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书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者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中级职称证书者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放宽至45周岁;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具有高级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技师职业资格证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书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者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、高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级职称证书者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放宽至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周岁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，且距法定退休年龄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5年以上。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智能制造学院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Style w:val="15"/>
                <w:rFonts w:hint="default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机电一体化</w:t>
            </w:r>
          </w:p>
          <w:p>
            <w:pPr>
              <w:spacing w:line="240" w:lineRule="exact"/>
              <w:jc w:val="center"/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专业教师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专业教师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D11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电气工程及其自动化(</w:t>
            </w:r>
            <w:r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B080601</w:t>
            </w: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电气工程与智能控制(</w:t>
            </w:r>
            <w:r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B080604</w:t>
            </w: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本科学历，学士学位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left"/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35周岁以下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技师职业资格证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书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者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中级职称证书者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放宽至45周岁;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具有高级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技师职业资格证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书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者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、高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级职称证书者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放宽至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周岁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，且距法定退休年龄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5年以上。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atLeast"/>
        </w:trPr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Style w:val="15"/>
                <w:rFonts w:hint="default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机械设计与自动化</w:t>
            </w:r>
          </w:p>
          <w:p>
            <w:pPr>
              <w:spacing w:line="240" w:lineRule="exact"/>
              <w:jc w:val="center"/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专业教师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专业教师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D12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机械工程(</w:t>
            </w:r>
            <w:r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B080201</w:t>
            </w: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)、机械设计制造及其自动化(</w:t>
            </w:r>
            <w:r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B080202</w:t>
            </w: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本科学历，学士学位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left"/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35周岁以下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技师职业资格证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书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者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中级职称证书者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放宽至45周岁;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具有高级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技师职业资格证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书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者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、高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级职称证书者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放宽至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周岁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，且距法定退休年龄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5年以上。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atLeast"/>
        </w:trPr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Style w:val="15"/>
                <w:rFonts w:hint="default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人工智能、大数据</w:t>
            </w:r>
          </w:p>
          <w:p>
            <w:pPr>
              <w:spacing w:line="240" w:lineRule="exact"/>
              <w:jc w:val="center"/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专业教师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专业教师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D13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计算机科学与技术(</w:t>
            </w:r>
            <w:r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B080901</w:t>
            </w: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)、软件工程(</w:t>
            </w:r>
            <w:r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B080902</w:t>
            </w: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)、通信工程(B</w:t>
            </w:r>
            <w:r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080703</w:t>
            </w: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)、信息管理与信息系统(B120102)</w:t>
            </w:r>
            <w:r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本科学历，学士学位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left"/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left"/>
              <w:rPr>
                <w:rFonts w:hint="default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35周岁以下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技师职业资格证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书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者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中级职称证书者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放宽至45周岁;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具有高级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技师职业资格证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书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者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、高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级职称证书者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放宽至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周岁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，且距法定退休年龄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5年以上。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思政教研室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Style w:val="15"/>
                <w:rFonts w:hint="default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政治教师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理论教师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D14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/>
              <w:spacing w:line="240" w:lineRule="exact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马克思主义基本原理(A030501)</w:t>
            </w: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马克思主义发展史(A030502)</w:t>
            </w: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马克思主义中国化研究(A030503)</w:t>
            </w: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思想政治教育(A030505)</w:t>
            </w: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政治学理论(A030201)</w:t>
            </w: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中外政治制度(A030202)</w:t>
            </w: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中共党史（含：党的学说与党的建设）(A030204)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研究生学历，硕士学位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left"/>
              <w:rPr>
                <w:rStyle w:val="15"/>
                <w:rFonts w:hint="default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jc w:val="left"/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适合中共党员；</w:t>
            </w:r>
          </w:p>
          <w:p>
            <w:pPr>
              <w:numPr>
                <w:ilvl w:val="0"/>
                <w:numId w:val="1"/>
              </w:numPr>
              <w:spacing w:line="240" w:lineRule="exact"/>
              <w:jc w:val="left"/>
              <w:rPr>
                <w:rFonts w:hint="default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35周岁以下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具有研究生以上学历者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硕士学位者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技师职业资格证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书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者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中级职称证书者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放宽至45周岁;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具有高级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技师职业资格证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书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者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、高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级职称证书者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放宽至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周岁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，且距法定退休年龄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5年以上。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教务部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Style w:val="15"/>
                <w:rFonts w:hint="default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图书管理员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专业技术人员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D15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left"/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图书情报与档案管理类</w:t>
            </w:r>
          </w:p>
          <w:p>
            <w:pPr>
              <w:spacing w:line="240" w:lineRule="exact"/>
              <w:jc w:val="left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（A</w:t>
            </w:r>
            <w:r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1205</w:t>
            </w: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、B1205）、管理科学（B120101）、信息管理与信息系统（B120102）、会计学（B120203</w:t>
            </w:r>
            <w:r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、财务管理（B120204</w:t>
            </w:r>
            <w:r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、物流管理（B120601</w:t>
            </w:r>
            <w:r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本科以上学历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left"/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35周岁以下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具有研究生以上学历者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硕士学位者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技师职业资格证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书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者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中级职称证书者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放宽至45周岁;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具有高级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技师职业资格证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书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者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、高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级职称证书者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放宽至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周岁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，且距法定退休年龄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5年以上。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办公室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Style w:val="15"/>
                <w:rFonts w:hint="default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行政秘书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专业技术人员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D16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中国语言文学(A0501）、中国语言文学类（B0501)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本科以上学历，学士以上学位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left"/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35周岁以下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具有研究生以上学历者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硕士学位者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技师职业资格证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书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者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中级职称证书者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放宽至45周岁;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具有高级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技师职业资格证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书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者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、高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级职称证书者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放宽至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周岁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，且距法定退休年龄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5年以上。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团委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Style w:val="15"/>
                <w:rFonts w:hint="default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社工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专业技术人员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D17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社会工作（B030302）</w:t>
            </w: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社会学（B030301）、社会工作</w:t>
            </w: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(B030302)、</w:t>
            </w: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心理学（B040201）、应用心理学</w:t>
            </w: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（B040202）、</w:t>
            </w: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法学（B030101）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本科学历，学士学位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left"/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助理社会工作师证</w:t>
            </w: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以上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35周岁以下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技师职业资格证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书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者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中级职称证书者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放宽至45周岁;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具有高级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技师职业资格证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书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者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、高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级职称证书者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放宽至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周岁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，且距法定退休年龄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5年以上。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财</w:t>
            </w:r>
          </w:p>
          <w:p>
            <w:pPr>
              <w:spacing w:line="240" w:lineRule="exact"/>
              <w:jc w:val="center"/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务</w:t>
            </w:r>
          </w:p>
          <w:p>
            <w:pPr>
              <w:spacing w:line="240" w:lineRule="exact"/>
              <w:jc w:val="center"/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处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Style w:val="15"/>
                <w:rFonts w:hint="default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会计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专业技术人员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D18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会计学（A120201、B120203）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本科以上学历，学士以上学位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left"/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本科学历</w:t>
            </w: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学士学位</w:t>
            </w: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的须具</w:t>
            </w:r>
            <w:r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有中级会计师以上职称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35周岁以下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具有研究生以上学历者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硕士学位者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技师职业资格证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书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者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中级职称证书者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放宽至45周岁;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具有高级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技师职业资格证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书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者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、高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级职称证书者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放宽至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周岁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，且距法定退休年龄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5年以上。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国际交流合作处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Style w:val="15"/>
                <w:rFonts w:hint="default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德语翻译专业教师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专业教师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D19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3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德语（A050204）、德语笔译硕士（专业硕士）（A050220）、德语口译硕士（专业硕士）（A050221）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研究生及以上学历，硕士及以上学位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/>
              <w:spacing w:line="240" w:lineRule="exact"/>
              <w:ind w:firstLine="0" w:firstLineChars="0"/>
              <w:jc w:val="left"/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德语八级证书</w:t>
            </w:r>
          </w:p>
          <w:p>
            <w:pPr>
              <w:spacing w:line="240" w:lineRule="exact"/>
              <w:jc w:val="left"/>
              <w:rPr>
                <w:rStyle w:val="15"/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2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35周岁以下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具有研究生以上学历者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硕士学位者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技师职业资格证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书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者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中级职称证书者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放宽至45周岁;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具有高级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技师职业资格证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书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者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、高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级职称证书者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放宽至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周岁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，且距法定退休年龄</w:t>
            </w:r>
            <w:r>
              <w:rPr>
                <w:rStyle w:val="15"/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5年以上。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099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ind w:firstLine="1936" w:firstLineChars="1100"/>
              <w:jc w:val="both"/>
              <w:rPr>
                <w:rStyle w:val="15"/>
                <w:rFonts w:hint="default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小计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Style w:val="15"/>
                <w:rFonts w:hint="default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096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Style w:val="15"/>
                <w:rFonts w:hint="eastAsia" w:ascii="宋体" w:hAnsi="宋体" w:eastAsia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napToGrid w:val="0"/>
        <w:spacing w:line="560" w:lineRule="exact"/>
        <w:jc w:val="left"/>
        <w:rPr>
          <w:rStyle w:val="15"/>
          <w:rFonts w:ascii="方正小标宋简体" w:hAnsi="宋体" w:eastAsia="方正小标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footerReference r:id="rId3" w:type="even"/>
      <w:pgSz w:w="16783" w:h="11850" w:orient="landscape"/>
      <w:pgMar w:top="1020" w:right="567" w:bottom="1020" w:left="567" w:header="851" w:footer="1474" w:gutter="0"/>
      <w:cols w:space="0" w:num="1"/>
      <w:rtlGutter w:val="0"/>
      <w:docGrid w:type="linesAndChars" w:linePitch="554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康简标题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  <w:rPr>
        <w:rStyle w:val="15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5432DC"/>
    <w:multiLevelType w:val="singleLevel"/>
    <w:tmpl w:val="8D5432D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nforcement="0"/>
  <w:defaultTabStop w:val="420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A0A"/>
    <w:rsid w:val="0003473C"/>
    <w:rsid w:val="00034AB6"/>
    <w:rsid w:val="000479DA"/>
    <w:rsid w:val="000750CD"/>
    <w:rsid w:val="000959F9"/>
    <w:rsid w:val="000A43BC"/>
    <w:rsid w:val="000A5E6E"/>
    <w:rsid w:val="000A765A"/>
    <w:rsid w:val="000C372F"/>
    <w:rsid w:val="000D0045"/>
    <w:rsid w:val="000D5C41"/>
    <w:rsid w:val="000E1C5F"/>
    <w:rsid w:val="000F24E0"/>
    <w:rsid w:val="000F6FF4"/>
    <w:rsid w:val="0010321C"/>
    <w:rsid w:val="00103334"/>
    <w:rsid w:val="00106F4A"/>
    <w:rsid w:val="0013214C"/>
    <w:rsid w:val="00136FEC"/>
    <w:rsid w:val="00137983"/>
    <w:rsid w:val="001561FA"/>
    <w:rsid w:val="00163D59"/>
    <w:rsid w:val="00167F76"/>
    <w:rsid w:val="00172A27"/>
    <w:rsid w:val="00173C5E"/>
    <w:rsid w:val="0017701D"/>
    <w:rsid w:val="0017762A"/>
    <w:rsid w:val="00180165"/>
    <w:rsid w:val="001907D2"/>
    <w:rsid w:val="00191E1F"/>
    <w:rsid w:val="00196094"/>
    <w:rsid w:val="001A175A"/>
    <w:rsid w:val="001A4DFD"/>
    <w:rsid w:val="001A5979"/>
    <w:rsid w:val="001B50E8"/>
    <w:rsid w:val="001C4208"/>
    <w:rsid w:val="001C57E1"/>
    <w:rsid w:val="001C609A"/>
    <w:rsid w:val="001D13AC"/>
    <w:rsid w:val="001D7A06"/>
    <w:rsid w:val="001E551A"/>
    <w:rsid w:val="001E5F3D"/>
    <w:rsid w:val="00202402"/>
    <w:rsid w:val="00213C71"/>
    <w:rsid w:val="00243CD2"/>
    <w:rsid w:val="002473CD"/>
    <w:rsid w:val="0025061A"/>
    <w:rsid w:val="002636F7"/>
    <w:rsid w:val="00265E49"/>
    <w:rsid w:val="00273314"/>
    <w:rsid w:val="00276DB5"/>
    <w:rsid w:val="00287DBB"/>
    <w:rsid w:val="002917E2"/>
    <w:rsid w:val="002A66B9"/>
    <w:rsid w:val="002B1595"/>
    <w:rsid w:val="002B5B16"/>
    <w:rsid w:val="002C48FF"/>
    <w:rsid w:val="002D00CD"/>
    <w:rsid w:val="002D0E7B"/>
    <w:rsid w:val="002E608C"/>
    <w:rsid w:val="003057D8"/>
    <w:rsid w:val="003072B7"/>
    <w:rsid w:val="00313034"/>
    <w:rsid w:val="00320865"/>
    <w:rsid w:val="00322903"/>
    <w:rsid w:val="0032453B"/>
    <w:rsid w:val="00332AF3"/>
    <w:rsid w:val="00351085"/>
    <w:rsid w:val="00353776"/>
    <w:rsid w:val="0036411F"/>
    <w:rsid w:val="00375E0A"/>
    <w:rsid w:val="00377301"/>
    <w:rsid w:val="00377ABB"/>
    <w:rsid w:val="00380344"/>
    <w:rsid w:val="00383294"/>
    <w:rsid w:val="00386539"/>
    <w:rsid w:val="00386A36"/>
    <w:rsid w:val="00387F43"/>
    <w:rsid w:val="003A209C"/>
    <w:rsid w:val="003A32A5"/>
    <w:rsid w:val="003A66F9"/>
    <w:rsid w:val="003A6FCA"/>
    <w:rsid w:val="003B352F"/>
    <w:rsid w:val="003B478A"/>
    <w:rsid w:val="003C2E30"/>
    <w:rsid w:val="003C46C8"/>
    <w:rsid w:val="003F003A"/>
    <w:rsid w:val="003F569E"/>
    <w:rsid w:val="003F6C03"/>
    <w:rsid w:val="004011B5"/>
    <w:rsid w:val="004023D1"/>
    <w:rsid w:val="00412614"/>
    <w:rsid w:val="00413C2D"/>
    <w:rsid w:val="00414385"/>
    <w:rsid w:val="0042162B"/>
    <w:rsid w:val="0042359B"/>
    <w:rsid w:val="00431079"/>
    <w:rsid w:val="00434A03"/>
    <w:rsid w:val="00447521"/>
    <w:rsid w:val="004526D1"/>
    <w:rsid w:val="00456927"/>
    <w:rsid w:val="004629F9"/>
    <w:rsid w:val="00472E38"/>
    <w:rsid w:val="00473CE9"/>
    <w:rsid w:val="00475A53"/>
    <w:rsid w:val="00477857"/>
    <w:rsid w:val="004803C2"/>
    <w:rsid w:val="004846C8"/>
    <w:rsid w:val="0049338B"/>
    <w:rsid w:val="004945CA"/>
    <w:rsid w:val="004B0AA0"/>
    <w:rsid w:val="004C118B"/>
    <w:rsid w:val="004D0A17"/>
    <w:rsid w:val="004D3460"/>
    <w:rsid w:val="004E52D0"/>
    <w:rsid w:val="004F018C"/>
    <w:rsid w:val="00501C71"/>
    <w:rsid w:val="00505A9C"/>
    <w:rsid w:val="00511728"/>
    <w:rsid w:val="0051732A"/>
    <w:rsid w:val="00536A4D"/>
    <w:rsid w:val="005470A4"/>
    <w:rsid w:val="00547B06"/>
    <w:rsid w:val="005514D0"/>
    <w:rsid w:val="00551590"/>
    <w:rsid w:val="005608AF"/>
    <w:rsid w:val="0057206C"/>
    <w:rsid w:val="00576521"/>
    <w:rsid w:val="005840A8"/>
    <w:rsid w:val="00592528"/>
    <w:rsid w:val="00592CDA"/>
    <w:rsid w:val="005A5181"/>
    <w:rsid w:val="005A6173"/>
    <w:rsid w:val="005E1C91"/>
    <w:rsid w:val="005E37A2"/>
    <w:rsid w:val="005E4F0C"/>
    <w:rsid w:val="005F23B4"/>
    <w:rsid w:val="005F28D4"/>
    <w:rsid w:val="0060337A"/>
    <w:rsid w:val="00603DC3"/>
    <w:rsid w:val="00607C1A"/>
    <w:rsid w:val="00612EEE"/>
    <w:rsid w:val="0061769C"/>
    <w:rsid w:val="006235C3"/>
    <w:rsid w:val="00643881"/>
    <w:rsid w:val="00653C4B"/>
    <w:rsid w:val="00656157"/>
    <w:rsid w:val="0066680C"/>
    <w:rsid w:val="006708A2"/>
    <w:rsid w:val="00671D9F"/>
    <w:rsid w:val="0067375C"/>
    <w:rsid w:val="006819FD"/>
    <w:rsid w:val="0068373B"/>
    <w:rsid w:val="00692D3C"/>
    <w:rsid w:val="00694214"/>
    <w:rsid w:val="00694350"/>
    <w:rsid w:val="00697232"/>
    <w:rsid w:val="006A4A87"/>
    <w:rsid w:val="006A5CBC"/>
    <w:rsid w:val="006A73BB"/>
    <w:rsid w:val="006A76BC"/>
    <w:rsid w:val="006B0CF2"/>
    <w:rsid w:val="006B46AA"/>
    <w:rsid w:val="006B7AEC"/>
    <w:rsid w:val="006E3D0B"/>
    <w:rsid w:val="006E5D0F"/>
    <w:rsid w:val="00702D18"/>
    <w:rsid w:val="007040CD"/>
    <w:rsid w:val="0071659D"/>
    <w:rsid w:val="007201E1"/>
    <w:rsid w:val="007206C9"/>
    <w:rsid w:val="00726ED7"/>
    <w:rsid w:val="0073640D"/>
    <w:rsid w:val="00740CC6"/>
    <w:rsid w:val="00747A1F"/>
    <w:rsid w:val="0075069C"/>
    <w:rsid w:val="00776ED4"/>
    <w:rsid w:val="00784392"/>
    <w:rsid w:val="00792339"/>
    <w:rsid w:val="007943B9"/>
    <w:rsid w:val="007948C1"/>
    <w:rsid w:val="007A2A4C"/>
    <w:rsid w:val="007A5A7D"/>
    <w:rsid w:val="007A7CE3"/>
    <w:rsid w:val="007C025B"/>
    <w:rsid w:val="007D3E30"/>
    <w:rsid w:val="007D71D5"/>
    <w:rsid w:val="007E08BD"/>
    <w:rsid w:val="007E77A6"/>
    <w:rsid w:val="007F43C0"/>
    <w:rsid w:val="007F554E"/>
    <w:rsid w:val="0080716E"/>
    <w:rsid w:val="0081037B"/>
    <w:rsid w:val="00822B90"/>
    <w:rsid w:val="008302EA"/>
    <w:rsid w:val="00844BCC"/>
    <w:rsid w:val="00844D39"/>
    <w:rsid w:val="00845C99"/>
    <w:rsid w:val="00881F18"/>
    <w:rsid w:val="00882014"/>
    <w:rsid w:val="0088256A"/>
    <w:rsid w:val="0089498E"/>
    <w:rsid w:val="008A3318"/>
    <w:rsid w:val="008B2DBE"/>
    <w:rsid w:val="008D6D7E"/>
    <w:rsid w:val="008E1268"/>
    <w:rsid w:val="008E1273"/>
    <w:rsid w:val="008E5B6F"/>
    <w:rsid w:val="008F7FA4"/>
    <w:rsid w:val="00901813"/>
    <w:rsid w:val="00910FB8"/>
    <w:rsid w:val="009307B8"/>
    <w:rsid w:val="00931035"/>
    <w:rsid w:val="00950CE9"/>
    <w:rsid w:val="00976A2D"/>
    <w:rsid w:val="009974B1"/>
    <w:rsid w:val="009A514F"/>
    <w:rsid w:val="009A7C33"/>
    <w:rsid w:val="009B3AE0"/>
    <w:rsid w:val="009B5B56"/>
    <w:rsid w:val="009C07C4"/>
    <w:rsid w:val="009C1E06"/>
    <w:rsid w:val="009C78F9"/>
    <w:rsid w:val="009D3226"/>
    <w:rsid w:val="009E3E49"/>
    <w:rsid w:val="00A1383F"/>
    <w:rsid w:val="00A13BE2"/>
    <w:rsid w:val="00A2147B"/>
    <w:rsid w:val="00A35851"/>
    <w:rsid w:val="00A472D3"/>
    <w:rsid w:val="00A663DA"/>
    <w:rsid w:val="00A66439"/>
    <w:rsid w:val="00A74D40"/>
    <w:rsid w:val="00A81632"/>
    <w:rsid w:val="00A9512C"/>
    <w:rsid w:val="00AA4A71"/>
    <w:rsid w:val="00AA669D"/>
    <w:rsid w:val="00AC2F3E"/>
    <w:rsid w:val="00AC7EBB"/>
    <w:rsid w:val="00AE4503"/>
    <w:rsid w:val="00AE4A5A"/>
    <w:rsid w:val="00B02426"/>
    <w:rsid w:val="00B02510"/>
    <w:rsid w:val="00B05300"/>
    <w:rsid w:val="00B25757"/>
    <w:rsid w:val="00B26370"/>
    <w:rsid w:val="00B2670E"/>
    <w:rsid w:val="00B30FEC"/>
    <w:rsid w:val="00B37518"/>
    <w:rsid w:val="00B40E81"/>
    <w:rsid w:val="00B62C1E"/>
    <w:rsid w:val="00B64309"/>
    <w:rsid w:val="00B64A5E"/>
    <w:rsid w:val="00B727B7"/>
    <w:rsid w:val="00B92E6D"/>
    <w:rsid w:val="00BA64B9"/>
    <w:rsid w:val="00BA68D5"/>
    <w:rsid w:val="00BC31B4"/>
    <w:rsid w:val="00BF069E"/>
    <w:rsid w:val="00BF51BF"/>
    <w:rsid w:val="00BF6BD3"/>
    <w:rsid w:val="00C01570"/>
    <w:rsid w:val="00C15907"/>
    <w:rsid w:val="00C212BA"/>
    <w:rsid w:val="00C46DF6"/>
    <w:rsid w:val="00C53AAE"/>
    <w:rsid w:val="00C54B36"/>
    <w:rsid w:val="00C65991"/>
    <w:rsid w:val="00C80C7F"/>
    <w:rsid w:val="00C83551"/>
    <w:rsid w:val="00C921C1"/>
    <w:rsid w:val="00CA491D"/>
    <w:rsid w:val="00CA7FB8"/>
    <w:rsid w:val="00CC00A4"/>
    <w:rsid w:val="00CC5D83"/>
    <w:rsid w:val="00CD6E03"/>
    <w:rsid w:val="00CD76E7"/>
    <w:rsid w:val="00CE042B"/>
    <w:rsid w:val="00CE0582"/>
    <w:rsid w:val="00CE22B6"/>
    <w:rsid w:val="00CE4A89"/>
    <w:rsid w:val="00CE58AE"/>
    <w:rsid w:val="00CF2C4E"/>
    <w:rsid w:val="00D00B61"/>
    <w:rsid w:val="00D040DE"/>
    <w:rsid w:val="00D07317"/>
    <w:rsid w:val="00D177C7"/>
    <w:rsid w:val="00D21CBD"/>
    <w:rsid w:val="00D22A8A"/>
    <w:rsid w:val="00D41D22"/>
    <w:rsid w:val="00D43026"/>
    <w:rsid w:val="00D43721"/>
    <w:rsid w:val="00D4408B"/>
    <w:rsid w:val="00D45D83"/>
    <w:rsid w:val="00D50FDC"/>
    <w:rsid w:val="00D5397F"/>
    <w:rsid w:val="00D54267"/>
    <w:rsid w:val="00D744C7"/>
    <w:rsid w:val="00DA4547"/>
    <w:rsid w:val="00DA5BB8"/>
    <w:rsid w:val="00DB1E42"/>
    <w:rsid w:val="00DB7C8C"/>
    <w:rsid w:val="00DC4DAE"/>
    <w:rsid w:val="00DC7C1D"/>
    <w:rsid w:val="00DE5653"/>
    <w:rsid w:val="00DE7390"/>
    <w:rsid w:val="00DF4CDF"/>
    <w:rsid w:val="00DF50C6"/>
    <w:rsid w:val="00E02F6D"/>
    <w:rsid w:val="00E1079F"/>
    <w:rsid w:val="00E15ED9"/>
    <w:rsid w:val="00E15EE1"/>
    <w:rsid w:val="00E17EBF"/>
    <w:rsid w:val="00E30F0F"/>
    <w:rsid w:val="00E36BFB"/>
    <w:rsid w:val="00E54959"/>
    <w:rsid w:val="00E55EE2"/>
    <w:rsid w:val="00E66E6E"/>
    <w:rsid w:val="00E70062"/>
    <w:rsid w:val="00E7681C"/>
    <w:rsid w:val="00E84E16"/>
    <w:rsid w:val="00E871C0"/>
    <w:rsid w:val="00E96D4A"/>
    <w:rsid w:val="00EA5333"/>
    <w:rsid w:val="00EB5661"/>
    <w:rsid w:val="00EC20D6"/>
    <w:rsid w:val="00EC7008"/>
    <w:rsid w:val="00ED1BFC"/>
    <w:rsid w:val="00EF25A4"/>
    <w:rsid w:val="00F12700"/>
    <w:rsid w:val="00F2102C"/>
    <w:rsid w:val="00F356A0"/>
    <w:rsid w:val="00F50F12"/>
    <w:rsid w:val="00F728B9"/>
    <w:rsid w:val="00F73119"/>
    <w:rsid w:val="00F83DA3"/>
    <w:rsid w:val="00F970F8"/>
    <w:rsid w:val="00FA22CE"/>
    <w:rsid w:val="00FA748E"/>
    <w:rsid w:val="00FB0C60"/>
    <w:rsid w:val="00FB6CAF"/>
    <w:rsid w:val="00FC20E3"/>
    <w:rsid w:val="00FC218F"/>
    <w:rsid w:val="00FD07F0"/>
    <w:rsid w:val="00FD56D2"/>
    <w:rsid w:val="00FE2120"/>
    <w:rsid w:val="00FF73CE"/>
    <w:rsid w:val="010779F8"/>
    <w:rsid w:val="015F659C"/>
    <w:rsid w:val="027B479C"/>
    <w:rsid w:val="032E644C"/>
    <w:rsid w:val="038D0165"/>
    <w:rsid w:val="03FD17CF"/>
    <w:rsid w:val="046A2797"/>
    <w:rsid w:val="04875FFF"/>
    <w:rsid w:val="058A1E48"/>
    <w:rsid w:val="05E60E20"/>
    <w:rsid w:val="063F0317"/>
    <w:rsid w:val="06A9621C"/>
    <w:rsid w:val="06DE3F0E"/>
    <w:rsid w:val="07273278"/>
    <w:rsid w:val="072C530F"/>
    <w:rsid w:val="074539CB"/>
    <w:rsid w:val="07DD34DD"/>
    <w:rsid w:val="07E66F03"/>
    <w:rsid w:val="088D1C49"/>
    <w:rsid w:val="09076D22"/>
    <w:rsid w:val="0931680E"/>
    <w:rsid w:val="09AA6B65"/>
    <w:rsid w:val="0BA87F53"/>
    <w:rsid w:val="0BA977AE"/>
    <w:rsid w:val="0BC56EA7"/>
    <w:rsid w:val="0C05052A"/>
    <w:rsid w:val="0C3A7D4C"/>
    <w:rsid w:val="0C78537C"/>
    <w:rsid w:val="0C8172F5"/>
    <w:rsid w:val="0C9D1EC4"/>
    <w:rsid w:val="0D5342A9"/>
    <w:rsid w:val="0D626E48"/>
    <w:rsid w:val="0DB83F94"/>
    <w:rsid w:val="0F985317"/>
    <w:rsid w:val="101E1A37"/>
    <w:rsid w:val="10917C50"/>
    <w:rsid w:val="118E1C22"/>
    <w:rsid w:val="124E4E5F"/>
    <w:rsid w:val="137E5199"/>
    <w:rsid w:val="13AC27FC"/>
    <w:rsid w:val="14235273"/>
    <w:rsid w:val="14447AA4"/>
    <w:rsid w:val="14740871"/>
    <w:rsid w:val="15647B20"/>
    <w:rsid w:val="15794698"/>
    <w:rsid w:val="16ED3CB7"/>
    <w:rsid w:val="17800DB9"/>
    <w:rsid w:val="17D31D99"/>
    <w:rsid w:val="18005551"/>
    <w:rsid w:val="182A4F3E"/>
    <w:rsid w:val="183E5DDA"/>
    <w:rsid w:val="186678E3"/>
    <w:rsid w:val="19455387"/>
    <w:rsid w:val="19987D48"/>
    <w:rsid w:val="1B0E2385"/>
    <w:rsid w:val="1BCA579B"/>
    <w:rsid w:val="1F391345"/>
    <w:rsid w:val="1FAE01FD"/>
    <w:rsid w:val="20592AFB"/>
    <w:rsid w:val="20876768"/>
    <w:rsid w:val="209F6301"/>
    <w:rsid w:val="21314B45"/>
    <w:rsid w:val="21BA2AFF"/>
    <w:rsid w:val="23E34E1D"/>
    <w:rsid w:val="23FE1428"/>
    <w:rsid w:val="24084C30"/>
    <w:rsid w:val="24AC47DE"/>
    <w:rsid w:val="24BD39E2"/>
    <w:rsid w:val="24D4562B"/>
    <w:rsid w:val="25135B6C"/>
    <w:rsid w:val="261657B9"/>
    <w:rsid w:val="26454436"/>
    <w:rsid w:val="26A616EE"/>
    <w:rsid w:val="26F16580"/>
    <w:rsid w:val="273258BF"/>
    <w:rsid w:val="274300F4"/>
    <w:rsid w:val="2784390B"/>
    <w:rsid w:val="2826343E"/>
    <w:rsid w:val="28A36F70"/>
    <w:rsid w:val="28D06757"/>
    <w:rsid w:val="296E65F7"/>
    <w:rsid w:val="2AB3541C"/>
    <w:rsid w:val="2B554570"/>
    <w:rsid w:val="2BB707D0"/>
    <w:rsid w:val="2BFD53B3"/>
    <w:rsid w:val="2C511DFB"/>
    <w:rsid w:val="2C6A414E"/>
    <w:rsid w:val="2D0310E9"/>
    <w:rsid w:val="2D29750F"/>
    <w:rsid w:val="2DD9408E"/>
    <w:rsid w:val="2E3F1A17"/>
    <w:rsid w:val="2EF41487"/>
    <w:rsid w:val="2FA3184C"/>
    <w:rsid w:val="2FA666B1"/>
    <w:rsid w:val="304721A3"/>
    <w:rsid w:val="306D54BB"/>
    <w:rsid w:val="30BA5804"/>
    <w:rsid w:val="30CE31FD"/>
    <w:rsid w:val="31845A15"/>
    <w:rsid w:val="32F16D21"/>
    <w:rsid w:val="33466B34"/>
    <w:rsid w:val="33BF61FC"/>
    <w:rsid w:val="33F26BC2"/>
    <w:rsid w:val="343D3B67"/>
    <w:rsid w:val="344A4D40"/>
    <w:rsid w:val="347D7DCF"/>
    <w:rsid w:val="348315E2"/>
    <w:rsid w:val="349E3F03"/>
    <w:rsid w:val="34B36E14"/>
    <w:rsid w:val="34F324C6"/>
    <w:rsid w:val="354D31E3"/>
    <w:rsid w:val="3587380D"/>
    <w:rsid w:val="35DD35AD"/>
    <w:rsid w:val="36AB6A91"/>
    <w:rsid w:val="36D7341B"/>
    <w:rsid w:val="370252D7"/>
    <w:rsid w:val="37451BAF"/>
    <w:rsid w:val="37DB6000"/>
    <w:rsid w:val="3A2A3EB2"/>
    <w:rsid w:val="3AB47726"/>
    <w:rsid w:val="3AD37D08"/>
    <w:rsid w:val="3B065843"/>
    <w:rsid w:val="3B393053"/>
    <w:rsid w:val="3B466C20"/>
    <w:rsid w:val="3C217CA5"/>
    <w:rsid w:val="3C2F6BDD"/>
    <w:rsid w:val="3C381615"/>
    <w:rsid w:val="3C3C6C60"/>
    <w:rsid w:val="3D17045F"/>
    <w:rsid w:val="3DA56FE3"/>
    <w:rsid w:val="3E3A2C2C"/>
    <w:rsid w:val="3E476F48"/>
    <w:rsid w:val="3EDB3F58"/>
    <w:rsid w:val="40783A5E"/>
    <w:rsid w:val="412E71E5"/>
    <w:rsid w:val="41497160"/>
    <w:rsid w:val="41A30CF2"/>
    <w:rsid w:val="42647BAE"/>
    <w:rsid w:val="42D01D6C"/>
    <w:rsid w:val="43644D23"/>
    <w:rsid w:val="43CA6EF6"/>
    <w:rsid w:val="44721767"/>
    <w:rsid w:val="44B23DA4"/>
    <w:rsid w:val="44F8674B"/>
    <w:rsid w:val="45535165"/>
    <w:rsid w:val="464170DD"/>
    <w:rsid w:val="46AB0648"/>
    <w:rsid w:val="47777BF2"/>
    <w:rsid w:val="47BA4F94"/>
    <w:rsid w:val="481B3DA0"/>
    <w:rsid w:val="48D81F98"/>
    <w:rsid w:val="4959419C"/>
    <w:rsid w:val="497F3319"/>
    <w:rsid w:val="498B48DE"/>
    <w:rsid w:val="4A1026D3"/>
    <w:rsid w:val="4AC4538D"/>
    <w:rsid w:val="4ACE7CEA"/>
    <w:rsid w:val="4AD61751"/>
    <w:rsid w:val="4B7A5826"/>
    <w:rsid w:val="4C5320DB"/>
    <w:rsid w:val="4CB62069"/>
    <w:rsid w:val="4CC91B8B"/>
    <w:rsid w:val="4CDA60CA"/>
    <w:rsid w:val="4D850E01"/>
    <w:rsid w:val="4DA46036"/>
    <w:rsid w:val="4E26388D"/>
    <w:rsid w:val="4E572C89"/>
    <w:rsid w:val="4F606317"/>
    <w:rsid w:val="4F6D4094"/>
    <w:rsid w:val="4FCA7C0A"/>
    <w:rsid w:val="4FE140EB"/>
    <w:rsid w:val="508117DA"/>
    <w:rsid w:val="50C42A2F"/>
    <w:rsid w:val="50CD575B"/>
    <w:rsid w:val="51615319"/>
    <w:rsid w:val="519D5E30"/>
    <w:rsid w:val="51BA7D0A"/>
    <w:rsid w:val="51ED1CD5"/>
    <w:rsid w:val="52835056"/>
    <w:rsid w:val="530C3F21"/>
    <w:rsid w:val="53395E87"/>
    <w:rsid w:val="535A3FF3"/>
    <w:rsid w:val="536C479D"/>
    <w:rsid w:val="53D83DD3"/>
    <w:rsid w:val="53E336F0"/>
    <w:rsid w:val="5448517C"/>
    <w:rsid w:val="54807F59"/>
    <w:rsid w:val="54CB6F80"/>
    <w:rsid w:val="54E6043A"/>
    <w:rsid w:val="54F02FF7"/>
    <w:rsid w:val="551B6E75"/>
    <w:rsid w:val="55B747A5"/>
    <w:rsid w:val="565F6622"/>
    <w:rsid w:val="56767EB1"/>
    <w:rsid w:val="568215E4"/>
    <w:rsid w:val="57095593"/>
    <w:rsid w:val="572240BB"/>
    <w:rsid w:val="572467E9"/>
    <w:rsid w:val="57800833"/>
    <w:rsid w:val="578F27F4"/>
    <w:rsid w:val="584A31B6"/>
    <w:rsid w:val="586832AB"/>
    <w:rsid w:val="58BC28CA"/>
    <w:rsid w:val="59031614"/>
    <w:rsid w:val="59437A42"/>
    <w:rsid w:val="59782906"/>
    <w:rsid w:val="59C063C1"/>
    <w:rsid w:val="59D811C5"/>
    <w:rsid w:val="5A0A127C"/>
    <w:rsid w:val="5B09603D"/>
    <w:rsid w:val="5B4C6808"/>
    <w:rsid w:val="5C614AB2"/>
    <w:rsid w:val="5C73511C"/>
    <w:rsid w:val="5CD62817"/>
    <w:rsid w:val="5CE728DF"/>
    <w:rsid w:val="5DAB26CA"/>
    <w:rsid w:val="5E9A79AD"/>
    <w:rsid w:val="5ECD6908"/>
    <w:rsid w:val="60343E72"/>
    <w:rsid w:val="61E87E84"/>
    <w:rsid w:val="628B5F09"/>
    <w:rsid w:val="62F770EF"/>
    <w:rsid w:val="63144EE7"/>
    <w:rsid w:val="63392E39"/>
    <w:rsid w:val="6388768B"/>
    <w:rsid w:val="63BC6B51"/>
    <w:rsid w:val="64322CF0"/>
    <w:rsid w:val="64B65385"/>
    <w:rsid w:val="64D25AF6"/>
    <w:rsid w:val="65135553"/>
    <w:rsid w:val="65252E75"/>
    <w:rsid w:val="65FF4CEF"/>
    <w:rsid w:val="66996C51"/>
    <w:rsid w:val="68517CE6"/>
    <w:rsid w:val="687162AB"/>
    <w:rsid w:val="691C0C19"/>
    <w:rsid w:val="692A04A5"/>
    <w:rsid w:val="6AC828E4"/>
    <w:rsid w:val="6C2D566F"/>
    <w:rsid w:val="6C875A1D"/>
    <w:rsid w:val="6D1F299F"/>
    <w:rsid w:val="6D4E21EA"/>
    <w:rsid w:val="6DAD68DB"/>
    <w:rsid w:val="6E1D2319"/>
    <w:rsid w:val="6E5E3E42"/>
    <w:rsid w:val="6F476A09"/>
    <w:rsid w:val="6F5F09F3"/>
    <w:rsid w:val="6F69708C"/>
    <w:rsid w:val="70946030"/>
    <w:rsid w:val="70BD6908"/>
    <w:rsid w:val="70DC1B20"/>
    <w:rsid w:val="711136E0"/>
    <w:rsid w:val="71123B51"/>
    <w:rsid w:val="72424916"/>
    <w:rsid w:val="72CA5593"/>
    <w:rsid w:val="73A172C2"/>
    <w:rsid w:val="73C7072A"/>
    <w:rsid w:val="740D794B"/>
    <w:rsid w:val="743F4FFB"/>
    <w:rsid w:val="745908D6"/>
    <w:rsid w:val="74682E7F"/>
    <w:rsid w:val="748A5B12"/>
    <w:rsid w:val="74D823FB"/>
    <w:rsid w:val="75A438DB"/>
    <w:rsid w:val="767752D0"/>
    <w:rsid w:val="774644EF"/>
    <w:rsid w:val="77A6506F"/>
    <w:rsid w:val="77CC046D"/>
    <w:rsid w:val="77F01CFA"/>
    <w:rsid w:val="7803228A"/>
    <w:rsid w:val="785304E3"/>
    <w:rsid w:val="786A1300"/>
    <w:rsid w:val="789335ED"/>
    <w:rsid w:val="79412116"/>
    <w:rsid w:val="7B4A1E78"/>
    <w:rsid w:val="7C2149F0"/>
    <w:rsid w:val="7CA43723"/>
    <w:rsid w:val="7CE2294F"/>
    <w:rsid w:val="7D267F00"/>
    <w:rsid w:val="7D4A09BA"/>
    <w:rsid w:val="7D4F1124"/>
    <w:rsid w:val="7DA2405D"/>
    <w:rsid w:val="7E5A282F"/>
    <w:rsid w:val="7ED86DD3"/>
    <w:rsid w:val="7F0B4832"/>
    <w:rsid w:val="7FA521B0"/>
    <w:rsid w:val="7FAC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sz w:val="32"/>
    </w:rPr>
  </w:style>
  <w:style w:type="paragraph" w:styleId="4">
    <w:name w:val="Balloon Text"/>
    <w:basedOn w:val="1"/>
    <w:link w:val="4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qFormat/>
    <w:uiPriority w:val="0"/>
    <w:pPr>
      <w:snapToGrid w:val="0"/>
      <w:jc w:val="right"/>
    </w:pPr>
    <w:rPr>
      <w:sz w:val="28"/>
      <w:szCs w:val="18"/>
    </w:rPr>
  </w:style>
  <w:style w:type="paragraph" w:styleId="6">
    <w:name w:val="header"/>
    <w:basedOn w:val="1"/>
    <w:qFormat/>
    <w:uiPriority w:val="0"/>
    <w:pPr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 w:val="0"/>
      <w:spacing w:before="120" w:after="100" w:afterAutospacing="1" w:line="450" w:lineRule="atLeast"/>
      <w:ind w:firstLine="420"/>
      <w:textAlignment w:val="auto"/>
    </w:pPr>
    <w:rPr>
      <w:rFonts w:eastAsia="宋体"/>
      <w:color w:val="000000"/>
      <w:spacing w:val="15"/>
      <w:kern w:val="0"/>
      <w:sz w:val="21"/>
      <w:szCs w:val="21"/>
    </w:rPr>
  </w:style>
  <w:style w:type="paragraph" w:styleId="8">
    <w:name w:val="Title"/>
    <w:basedOn w:val="1"/>
    <w:qFormat/>
    <w:uiPriority w:val="10"/>
    <w:pPr>
      <w:spacing w:before="240" w:after="60"/>
      <w:jc w:val="center"/>
    </w:pPr>
    <w:rPr>
      <w:rFonts w:eastAsia="华康简标题宋" w:cs="Arial"/>
      <w:sz w:val="44"/>
      <w:szCs w:val="32"/>
    </w:rPr>
  </w:style>
  <w:style w:type="character" w:styleId="11">
    <w:name w:val="Strong"/>
    <w:qFormat/>
    <w:uiPriority w:val="0"/>
    <w:rPr>
      <w:rFonts w:cs="Times New Roman"/>
      <w:b/>
      <w:bCs/>
    </w:rPr>
  </w:style>
  <w:style w:type="character" w:styleId="12">
    <w:name w:val="Hyperlink"/>
    <w:qFormat/>
    <w:uiPriority w:val="0"/>
    <w:rPr>
      <w:color w:val="000000"/>
    </w:rPr>
  </w:style>
  <w:style w:type="paragraph" w:customStyle="1" w:styleId="13">
    <w:name w:val="Heading1"/>
    <w:basedOn w:val="1"/>
    <w:next w:val="1"/>
    <w:link w:val="27"/>
    <w:qFormat/>
    <w:uiPriority w:val="0"/>
    <w:pPr>
      <w:keepNext/>
      <w:keepLines/>
      <w:spacing w:before="340" w:after="330" w:line="578" w:lineRule="auto"/>
    </w:pPr>
    <w:rPr>
      <w:kern w:val="44"/>
      <w:sz w:val="44"/>
      <w:szCs w:val="44"/>
    </w:rPr>
  </w:style>
  <w:style w:type="paragraph" w:customStyle="1" w:styleId="14">
    <w:name w:val="Heading2"/>
    <w:next w:val="1"/>
    <w:qFormat/>
    <w:uiPriority w:val="0"/>
    <w:pPr>
      <w:keepNext/>
      <w:keepLines/>
      <w:jc w:val="distribute"/>
      <w:textAlignment w:val="baseline"/>
    </w:pPr>
    <w:rPr>
      <w:rFonts w:ascii="Times New Roman" w:hAnsi="Times New Roman" w:eastAsia="华康简标题宋" w:cs="Times New Roman"/>
      <w:color w:val="FF0000"/>
      <w:w w:val="70"/>
      <w:sz w:val="112"/>
      <w:szCs w:val="32"/>
      <w:lang w:val="en-US" w:eastAsia="zh-CN" w:bidi="ar-SA"/>
    </w:rPr>
  </w:style>
  <w:style w:type="character" w:customStyle="1" w:styleId="15">
    <w:name w:val="NormalCharacter"/>
    <w:semiHidden/>
    <w:qFormat/>
    <w:uiPriority w:val="0"/>
  </w:style>
  <w:style w:type="table" w:customStyle="1" w:styleId="16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7">
    <w:name w:val="PageNumber"/>
    <w:qFormat/>
    <w:uiPriority w:val="0"/>
    <w:rPr>
      <w:rFonts w:ascii="Times New Roman" w:hAnsi="Times New Roman" w:eastAsia="仿宋_GB2312"/>
      <w:sz w:val="28"/>
      <w:lang w:eastAsia="zh-CN"/>
    </w:rPr>
  </w:style>
  <w:style w:type="paragraph" w:customStyle="1" w:styleId="18">
    <w:name w:val="BlockQuote"/>
    <w:basedOn w:val="1"/>
    <w:qFormat/>
    <w:uiPriority w:val="0"/>
    <w:pPr>
      <w:pBdr>
        <w:top w:val="single" w:color="000000" w:sz="6" w:space="0"/>
        <w:bottom w:val="single" w:color="000000" w:sz="6" w:space="0"/>
      </w:pBdr>
      <w:topLinePunct/>
      <w:spacing w:line="540" w:lineRule="atLeast"/>
      <w:ind w:left="948" w:leftChars="100" w:right="17" w:hanging="632" w:hangingChars="200"/>
    </w:pPr>
  </w:style>
  <w:style w:type="paragraph" w:customStyle="1" w:styleId="19">
    <w:name w:val="BodyText"/>
    <w:basedOn w:val="1"/>
    <w:qFormat/>
    <w:uiPriority w:val="0"/>
    <w:pPr>
      <w:ind w:right="-35" w:rightChars="-12"/>
    </w:pPr>
    <w:rPr>
      <w:sz w:val="31"/>
    </w:rPr>
  </w:style>
  <w:style w:type="paragraph" w:customStyle="1" w:styleId="20">
    <w:name w:val="Acetate"/>
    <w:basedOn w:val="1"/>
    <w:semiHidden/>
    <w:qFormat/>
    <w:uiPriority w:val="0"/>
    <w:rPr>
      <w:sz w:val="18"/>
      <w:szCs w:val="18"/>
    </w:rPr>
  </w:style>
  <w:style w:type="paragraph" w:customStyle="1" w:styleId="21">
    <w:name w:val="BodyTextIndent2"/>
    <w:basedOn w:val="1"/>
    <w:qFormat/>
    <w:uiPriority w:val="0"/>
    <w:pPr>
      <w:ind w:firstLine="480" w:firstLineChars="200"/>
      <w:jc w:val="left"/>
    </w:pPr>
    <w:rPr>
      <w:kern w:val="0"/>
      <w:sz w:val="24"/>
      <w:szCs w:val="18"/>
    </w:rPr>
  </w:style>
  <w:style w:type="paragraph" w:customStyle="1" w:styleId="22">
    <w:name w:val="BodyTextIndent"/>
    <w:basedOn w:val="1"/>
    <w:qFormat/>
    <w:uiPriority w:val="0"/>
    <w:pPr>
      <w:ind w:firstLine="560" w:firstLineChars="200"/>
    </w:pPr>
    <w:rPr>
      <w:color w:val="000000"/>
      <w:sz w:val="28"/>
    </w:rPr>
  </w:style>
  <w:style w:type="paragraph" w:customStyle="1" w:styleId="23">
    <w:name w:val="BodyTextIndent3"/>
    <w:basedOn w:val="1"/>
    <w:qFormat/>
    <w:uiPriority w:val="0"/>
    <w:pPr>
      <w:spacing w:line="500" w:lineRule="exact"/>
      <w:ind w:firstLine="600" w:firstLineChars="200"/>
    </w:pPr>
    <w:rPr>
      <w:rFonts w:eastAsia="宋体"/>
    </w:rPr>
  </w:style>
  <w:style w:type="paragraph" w:customStyle="1" w:styleId="24">
    <w:name w:val="BodyText2"/>
    <w:basedOn w:val="1"/>
    <w:qFormat/>
    <w:uiPriority w:val="0"/>
    <w:rPr>
      <w:sz w:val="32"/>
    </w:rPr>
  </w:style>
  <w:style w:type="paragraph" w:customStyle="1" w:styleId="25">
    <w:name w:val="BodyText3"/>
    <w:basedOn w:val="1"/>
    <w:qFormat/>
    <w:uiPriority w:val="0"/>
    <w:pPr>
      <w:spacing w:line="520" w:lineRule="exact"/>
      <w:ind w:right="-3" w:rightChars="-1"/>
    </w:pPr>
    <w:rPr>
      <w:sz w:val="28"/>
    </w:rPr>
  </w:style>
  <w:style w:type="table" w:customStyle="1" w:styleId="26">
    <w:name w:val="TableGrid"/>
    <w:basedOn w:val="16"/>
    <w:qFormat/>
    <w:uiPriority w:val="0"/>
  </w:style>
  <w:style w:type="character" w:customStyle="1" w:styleId="27">
    <w:name w:val="UserStyle_0"/>
    <w:basedOn w:val="15"/>
    <w:link w:val="13"/>
    <w:qFormat/>
    <w:uiPriority w:val="0"/>
  </w:style>
  <w:style w:type="character" w:customStyle="1" w:styleId="28">
    <w:name w:val="UserStyle_1"/>
    <w:qFormat/>
    <w:uiPriority w:val="0"/>
    <w:rPr>
      <w:rFonts w:ascii="ˎ̥" w:hAnsi="ˎ̥"/>
      <w:sz w:val="24"/>
      <w:szCs w:val="24"/>
    </w:rPr>
  </w:style>
  <w:style w:type="paragraph" w:customStyle="1" w:styleId="29">
    <w:name w:val="HtmlNormal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eastAsia="宋体"/>
      <w:kern w:val="0"/>
      <w:sz w:val="24"/>
    </w:rPr>
  </w:style>
  <w:style w:type="character" w:customStyle="1" w:styleId="30">
    <w:name w:val="UserStyle_2"/>
    <w:basedOn w:val="15"/>
    <w:qFormat/>
    <w:uiPriority w:val="0"/>
  </w:style>
  <w:style w:type="paragraph" w:customStyle="1" w:styleId="31">
    <w:name w:val="UserStyle_3"/>
    <w:basedOn w:val="1"/>
    <w:next w:val="32"/>
    <w:qFormat/>
    <w:uiPriority w:val="0"/>
    <w:pPr>
      <w:snapToGrid w:val="0"/>
      <w:spacing w:after="160" w:line="360" w:lineRule="auto"/>
      <w:jc w:val="left"/>
    </w:pPr>
    <w:rPr>
      <w:rFonts w:eastAsia="宋体"/>
      <w:kern w:val="0"/>
      <w:sz w:val="24"/>
      <w:lang w:eastAsia="en-US"/>
    </w:rPr>
  </w:style>
  <w:style w:type="paragraph" w:customStyle="1" w:styleId="32">
    <w:name w:val="UserStyle_31"/>
    <w:basedOn w:val="1"/>
    <w:next w:val="31"/>
    <w:qFormat/>
    <w:uiPriority w:val="0"/>
    <w:pPr>
      <w:spacing w:after="160" w:line="240" w:lineRule="exact"/>
      <w:jc w:val="left"/>
    </w:pPr>
    <w:rPr>
      <w:rFonts w:ascii="Verdana" w:hAnsi="Verdana" w:eastAsia="宋体"/>
      <w:kern w:val="0"/>
      <w:sz w:val="21"/>
      <w:szCs w:val="20"/>
      <w:lang w:eastAsia="en-US"/>
    </w:rPr>
  </w:style>
  <w:style w:type="paragraph" w:customStyle="1" w:styleId="33">
    <w:name w:val="PlainText"/>
    <w:basedOn w:val="1"/>
    <w:link w:val="37"/>
    <w:qFormat/>
    <w:uiPriority w:val="0"/>
    <w:rPr>
      <w:rFonts w:ascii="宋体" w:hAnsi="Courier New" w:eastAsia="宋体"/>
      <w:sz w:val="21"/>
      <w:szCs w:val="21"/>
    </w:rPr>
  </w:style>
  <w:style w:type="paragraph" w:customStyle="1" w:styleId="34">
    <w:name w:val="UserStyle_5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eastAsia="宋体"/>
      <w:kern w:val="0"/>
      <w:sz w:val="24"/>
    </w:rPr>
  </w:style>
  <w:style w:type="paragraph" w:customStyle="1" w:styleId="35">
    <w:name w:val="UserStyle_6"/>
    <w:basedOn w:val="1"/>
    <w:qFormat/>
    <w:uiPriority w:val="0"/>
    <w:pPr>
      <w:ind w:firstLine="420"/>
    </w:pPr>
    <w:rPr>
      <w:rFonts w:ascii="Calibri" w:hAnsi="Calibri" w:eastAsia="宋体"/>
      <w:kern w:val="0"/>
      <w:sz w:val="21"/>
      <w:szCs w:val="21"/>
    </w:rPr>
  </w:style>
  <w:style w:type="character" w:customStyle="1" w:styleId="36">
    <w:name w:val="UserStyle_7"/>
    <w:basedOn w:val="15"/>
    <w:qFormat/>
    <w:uiPriority w:val="0"/>
  </w:style>
  <w:style w:type="character" w:customStyle="1" w:styleId="37">
    <w:name w:val="UserStyle_4"/>
    <w:link w:val="33"/>
    <w:qFormat/>
    <w:uiPriority w:val="0"/>
    <w:rPr>
      <w:rFonts w:ascii="宋体" w:hAnsi="Courier New"/>
      <w:kern w:val="2"/>
      <w:sz w:val="21"/>
      <w:szCs w:val="21"/>
    </w:rPr>
  </w:style>
  <w:style w:type="paragraph" w:customStyle="1" w:styleId="38">
    <w:name w:val="UserStyle_8"/>
    <w:qFormat/>
    <w:uiPriority w:val="0"/>
    <w:pPr>
      <w:spacing w:before="120" w:after="240"/>
      <w:jc w:val="both"/>
      <w:textAlignment w:val="baseline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39">
    <w:name w:val="UserStyle_9"/>
    <w:qFormat/>
    <w:uiPriority w:val="0"/>
    <w:pPr>
      <w:spacing w:before="120" w:after="240"/>
      <w:jc w:val="both"/>
      <w:textAlignment w:val="baseline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40">
    <w:name w:val="179"/>
    <w:basedOn w:val="1"/>
    <w:qFormat/>
    <w:uiPriority w:val="0"/>
    <w:pPr>
      <w:ind w:firstLine="420" w:firstLineChars="200"/>
    </w:pPr>
    <w:rPr>
      <w:rFonts w:ascii="等线" w:hAnsi="等线" w:eastAsia="等线"/>
      <w:sz w:val="21"/>
      <w:szCs w:val="22"/>
    </w:rPr>
  </w:style>
  <w:style w:type="character" w:customStyle="1" w:styleId="41">
    <w:name w:val="UserStyle_10"/>
    <w:qFormat/>
    <w:uiPriority w:val="0"/>
    <w:rPr>
      <w:rFonts w:eastAsia="仿宋_GB2312" w:cs="Times New Roman"/>
      <w:b/>
      <w:bCs/>
      <w:kern w:val="44"/>
      <w:sz w:val="44"/>
      <w:szCs w:val="44"/>
    </w:rPr>
  </w:style>
  <w:style w:type="character" w:customStyle="1" w:styleId="42">
    <w:name w:val="批注框文本 字符"/>
    <w:basedOn w:val="10"/>
    <w:link w:val="4"/>
    <w:semiHidden/>
    <w:qFormat/>
    <w:uiPriority w:val="99"/>
    <w:rPr>
      <w:rFonts w:eastAsia="仿宋_GB2312"/>
      <w:kern w:val="2"/>
      <w:sz w:val="18"/>
      <w:szCs w:val="18"/>
    </w:rPr>
  </w:style>
  <w:style w:type="paragraph" w:customStyle="1" w:styleId="43">
    <w:name w:val="正文 A"/>
    <w:qFormat/>
    <w:uiPriority w:val="0"/>
    <w:pPr>
      <w:framePr w:wrap="around" w:vAnchor="margin" w:hAnchor="text" w:y="1"/>
      <w:widowControl w:val="0"/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lang w:val="en-US" w:eastAsia="zh-CN" w:bidi="ar-SA"/>
    </w:rPr>
  </w:style>
  <w:style w:type="paragraph" w:styleId="44">
    <w:name w:val="List Paragraph"/>
    <w:basedOn w:val="1"/>
    <w:qFormat/>
    <w:uiPriority w:val="34"/>
    <w:pPr>
      <w:ind w:firstLine="420" w:firstLineChars="200"/>
    </w:pPr>
  </w:style>
  <w:style w:type="paragraph" w:customStyle="1" w:styleId="45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ascii="仿宋" w:hAnsi="仿宋" w:eastAsia="仿宋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907D0A-1B79-44F6-BB1A-2050648DDD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</Company>
  <Pages>3</Pages>
  <Words>488</Words>
  <Characters>2784</Characters>
  <Lines>23</Lines>
  <Paragraphs>6</Paragraphs>
  <TotalTime>12</TotalTime>
  <ScaleCrop>false</ScaleCrop>
  <LinksUpToDate>false</LinksUpToDate>
  <CharactersWithSpaces>3266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2021-03-08T01:33:00Z</dcterms:created>
  <dc:creator>Administrator</dc:creator>
  <cp:lastModifiedBy>hp</cp:lastModifiedBy>
  <cp:lastPrinted>2021-03-11T07:00:00Z</cp:lastPrinted>
  <dcterms:modified xsi:type="dcterms:W3CDTF">2021-03-29T07:23:10Z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9F75636D945D475A8D9065272CE6ECCA</vt:lpwstr>
  </property>
</Properties>
</file>